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9"/>
        <w:tblW w:w="15957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0039"/>
        <w:gridCol w:w="40"/>
        <w:gridCol w:w="675"/>
        <w:gridCol w:w="598"/>
        <w:gridCol w:w="784"/>
        <w:gridCol w:w="840"/>
        <w:gridCol w:w="68"/>
        <w:gridCol w:w="569"/>
        <w:gridCol w:w="598"/>
        <w:gridCol w:w="747"/>
        <w:gridCol w:w="999"/>
      </w:tblGrid>
      <w:tr w:rsidR="008F2165" w14:paraId="4E4FFEAE" w14:textId="77777777" w:rsidTr="00A57D76">
        <w:trPr>
          <w:cantSplit/>
          <w:trHeight w:val="115"/>
          <w:tblHeader/>
        </w:trPr>
        <w:tc>
          <w:tcPr>
            <w:tcW w:w="15957" w:type="dxa"/>
            <w:gridSpan w:val="11"/>
            <w:tcBorders>
              <w:top w:val="single" w:sz="4" w:space="0" w:color="auto"/>
              <w:bottom w:val="single" w:sz="4" w:space="0" w:color="000000"/>
            </w:tcBorders>
            <w:shd w:val="clear" w:color="auto" w:fill="B2A1C7"/>
          </w:tcPr>
          <w:p w14:paraId="0192AE06" w14:textId="77777777" w:rsidR="004E3580" w:rsidRPr="004E3580" w:rsidRDefault="004E3580" w:rsidP="004E3580">
            <w:pPr>
              <w:jc w:val="center"/>
              <w:rPr>
                <w:b/>
              </w:rPr>
            </w:pPr>
            <w:r w:rsidRPr="004E3580">
              <w:rPr>
                <w:b/>
              </w:rPr>
              <w:t>GRILA DE CONTRACTARE</w:t>
            </w:r>
          </w:p>
          <w:p w14:paraId="77FA396C" w14:textId="77777777" w:rsidR="004E3580" w:rsidRDefault="004E3580" w:rsidP="004E3580">
            <w:pPr>
              <w:rPr>
                <w:b/>
              </w:rPr>
            </w:pPr>
          </w:p>
          <w:p w14:paraId="732AC34A" w14:textId="26C1E851" w:rsidR="004E3580" w:rsidRPr="003D548C" w:rsidRDefault="004E3580" w:rsidP="004E3580">
            <w:pPr>
              <w:rPr>
                <w:b/>
              </w:rPr>
            </w:pPr>
            <w:r w:rsidRPr="003D548C">
              <w:rPr>
                <w:b/>
              </w:rPr>
              <w:t>Program Regional NE 2021-2027</w:t>
            </w:r>
          </w:p>
          <w:p w14:paraId="1F94870F" w14:textId="42EA1AEA" w:rsidR="003D548C" w:rsidRPr="003D548C" w:rsidRDefault="003D548C" w:rsidP="004E3580">
            <w:pPr>
              <w:rPr>
                <w:b/>
              </w:rPr>
            </w:pPr>
            <w:r w:rsidRPr="003D548C">
              <w:rPr>
                <w:b/>
              </w:rPr>
              <w:t>Prioritatea 7: Nord-Est – O regiune mai atractiva</w:t>
            </w:r>
          </w:p>
          <w:p w14:paraId="00B66B70" w14:textId="1F2312CA" w:rsidR="004E3580" w:rsidRDefault="004E3580" w:rsidP="004E3580">
            <w:pPr>
              <w:rPr>
                <w:b/>
              </w:rPr>
            </w:pPr>
            <w:r w:rsidRPr="003D548C">
              <w:rPr>
                <w:b/>
              </w:rPr>
              <w:t>Apel de proiecte nr. PR/2023/</w:t>
            </w:r>
            <w:r w:rsidR="00872AF0" w:rsidRPr="003D548C">
              <w:rPr>
                <w:b/>
              </w:rPr>
              <w:t>7</w:t>
            </w:r>
            <w:r w:rsidRPr="003D548C">
              <w:rPr>
                <w:b/>
              </w:rPr>
              <w:t>/1/</w:t>
            </w:r>
          </w:p>
          <w:p w14:paraId="71446460" w14:textId="322225D3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 xml:space="preserve">Titlu cerere de </w:t>
            </w:r>
            <w:r w:rsidR="00CE474C" w:rsidRPr="004E3580">
              <w:rPr>
                <w:b/>
              </w:rPr>
              <w:t>finanțare</w:t>
            </w:r>
            <w:r w:rsidRPr="004E3580">
              <w:rPr>
                <w:b/>
              </w:rPr>
              <w:tab/>
              <w:t xml:space="preserve"> ................</w:t>
            </w:r>
          </w:p>
          <w:p w14:paraId="67CBBC06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Cod SMIS al cererii de finanţare</w:t>
            </w:r>
            <w:r w:rsidRPr="004E3580">
              <w:rPr>
                <w:b/>
              </w:rPr>
              <w:tab/>
              <w:t xml:space="preserve"> .........</w:t>
            </w:r>
          </w:p>
          <w:p w14:paraId="652818E5" w14:textId="0DF90F05" w:rsidR="008F2165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Solicitant</w:t>
            </w:r>
            <w:r w:rsidRPr="004E3580">
              <w:rPr>
                <w:b/>
              </w:rPr>
              <w:tab/>
              <w:t xml:space="preserve"> ...........</w:t>
            </w:r>
          </w:p>
        </w:tc>
      </w:tr>
      <w:tr w:rsidR="00F723B9" w14:paraId="7C9CBE22" w14:textId="77777777" w:rsidTr="00A57D76">
        <w:trPr>
          <w:cantSplit/>
          <w:trHeight w:val="115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0D" w14:textId="77777777" w:rsidR="00F723B9" w:rsidRDefault="00F7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b/>
                <w:color w:val="000000"/>
                <w:szCs w:val="20"/>
              </w:rPr>
            </w:pPr>
          </w:p>
        </w:tc>
        <w:tc>
          <w:tcPr>
            <w:tcW w:w="2897" w:type="dxa"/>
            <w:gridSpan w:val="4"/>
            <w:tcBorders>
              <w:bottom w:val="single" w:sz="4" w:space="0" w:color="000000"/>
            </w:tcBorders>
          </w:tcPr>
          <w:p w14:paraId="0000000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1</w:t>
            </w:r>
          </w:p>
        </w:tc>
        <w:tc>
          <w:tcPr>
            <w:tcW w:w="2981" w:type="dxa"/>
            <w:gridSpan w:val="5"/>
            <w:tcBorders>
              <w:bottom w:val="single" w:sz="4" w:space="0" w:color="000000"/>
            </w:tcBorders>
          </w:tcPr>
          <w:p w14:paraId="0000001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2</w:t>
            </w:r>
          </w:p>
        </w:tc>
      </w:tr>
      <w:tr w:rsidR="00F723B9" w14:paraId="24371E7B" w14:textId="77777777" w:rsidTr="00A57D76">
        <w:trPr>
          <w:cantSplit/>
          <w:trHeight w:val="20"/>
          <w:tblHeader/>
        </w:trPr>
        <w:tc>
          <w:tcPr>
            <w:tcW w:w="10079" w:type="dxa"/>
            <w:gridSpan w:val="2"/>
            <w:tcBorders>
              <w:bottom w:val="single" w:sz="4" w:space="0" w:color="000000"/>
            </w:tcBorders>
          </w:tcPr>
          <w:p w14:paraId="00000018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Cerinţa/ Criteriul</w:t>
            </w:r>
          </w:p>
        </w:tc>
        <w:tc>
          <w:tcPr>
            <w:tcW w:w="675" w:type="dxa"/>
            <w:tcBorders>
              <w:bottom w:val="single" w:sz="4" w:space="0" w:color="000000"/>
            </w:tcBorders>
          </w:tcPr>
          <w:p w14:paraId="0000001A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1B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84" w:type="dxa"/>
            <w:tcBorders>
              <w:bottom w:val="single" w:sz="4" w:space="0" w:color="000000"/>
            </w:tcBorders>
          </w:tcPr>
          <w:p w14:paraId="0000001C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</w:p>
          <w:p w14:paraId="0000001D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0000001E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4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Comentarii</w:t>
            </w:r>
          </w:p>
        </w:tc>
        <w:tc>
          <w:tcPr>
            <w:tcW w:w="637" w:type="dxa"/>
            <w:gridSpan w:val="2"/>
            <w:tcBorders>
              <w:bottom w:val="single" w:sz="4" w:space="0" w:color="000000"/>
            </w:tcBorders>
          </w:tcPr>
          <w:p w14:paraId="0000001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8" w:type="dxa"/>
            <w:tcBorders>
              <w:bottom w:val="single" w:sz="4" w:space="0" w:color="000000"/>
            </w:tcBorders>
          </w:tcPr>
          <w:p w14:paraId="00000021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47" w:type="dxa"/>
            <w:tcBorders>
              <w:bottom w:val="single" w:sz="4" w:space="0" w:color="000000"/>
            </w:tcBorders>
          </w:tcPr>
          <w:p w14:paraId="00000022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14:paraId="0000002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Comen</w:t>
            </w:r>
          </w:p>
          <w:p w14:paraId="00000024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tarii</w:t>
            </w:r>
          </w:p>
        </w:tc>
      </w:tr>
      <w:tr w:rsidR="00F723B9" w14:paraId="6AC971B4" w14:textId="77777777" w:rsidTr="00A57D76">
        <w:trPr>
          <w:cantSplit/>
          <w:trHeight w:val="208"/>
          <w:tblHeader/>
        </w:trPr>
        <w:tc>
          <w:tcPr>
            <w:tcW w:w="15957" w:type="dxa"/>
            <w:gridSpan w:val="11"/>
            <w:shd w:val="clear" w:color="auto" w:fill="B2A1C7"/>
          </w:tcPr>
          <w:p w14:paraId="00000025" w14:textId="2F51BDDB" w:rsidR="00F723B9" w:rsidRDefault="00F723B9">
            <w:pPr>
              <w:jc w:val="center"/>
            </w:pPr>
          </w:p>
        </w:tc>
      </w:tr>
      <w:tr w:rsidR="00F723B9" w14:paraId="5A8414B8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0" w14:textId="23376C8F" w:rsidR="00F723B9" w:rsidRPr="00083EC0" w:rsidRDefault="00242225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t xml:space="preserve">Au fost transmise toate documentele solicitate prin </w:t>
            </w:r>
            <w:r w:rsidRPr="001D2213">
              <w:t>adresa nr ........... privind demararea etapei contractuale?</w:t>
            </w:r>
          </w:p>
        </w:tc>
        <w:tc>
          <w:tcPr>
            <w:tcW w:w="715" w:type="dxa"/>
            <w:gridSpan w:val="2"/>
          </w:tcPr>
          <w:p w14:paraId="00000031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33" w14:textId="77777777" w:rsidR="00F723B9" w:rsidRDefault="00F723B9"/>
        </w:tc>
        <w:tc>
          <w:tcPr>
            <w:tcW w:w="784" w:type="dxa"/>
          </w:tcPr>
          <w:p w14:paraId="00000034" w14:textId="77777777" w:rsidR="00F723B9" w:rsidRDefault="00F723B9"/>
        </w:tc>
        <w:tc>
          <w:tcPr>
            <w:tcW w:w="908" w:type="dxa"/>
            <w:gridSpan w:val="2"/>
          </w:tcPr>
          <w:p w14:paraId="00000035" w14:textId="77777777" w:rsidR="00F723B9" w:rsidRDefault="00F723B9"/>
        </w:tc>
        <w:tc>
          <w:tcPr>
            <w:tcW w:w="569" w:type="dxa"/>
          </w:tcPr>
          <w:p w14:paraId="00000037" w14:textId="77777777" w:rsidR="00F723B9" w:rsidRDefault="00F723B9"/>
        </w:tc>
        <w:tc>
          <w:tcPr>
            <w:tcW w:w="598" w:type="dxa"/>
          </w:tcPr>
          <w:p w14:paraId="00000038" w14:textId="77777777" w:rsidR="00F723B9" w:rsidRDefault="00F723B9"/>
        </w:tc>
        <w:tc>
          <w:tcPr>
            <w:tcW w:w="747" w:type="dxa"/>
          </w:tcPr>
          <w:p w14:paraId="00000039" w14:textId="77777777" w:rsidR="00F723B9" w:rsidRDefault="00F723B9"/>
        </w:tc>
        <w:tc>
          <w:tcPr>
            <w:tcW w:w="999" w:type="dxa"/>
          </w:tcPr>
          <w:p w14:paraId="0000003A" w14:textId="77777777" w:rsidR="00F723B9" w:rsidRDefault="00F723B9"/>
        </w:tc>
      </w:tr>
      <w:tr w:rsidR="00F723B9" w14:paraId="0F982C05" w14:textId="77777777" w:rsidTr="00A57D76">
        <w:trPr>
          <w:cantSplit/>
          <w:trHeight w:val="622"/>
          <w:tblHeader/>
        </w:trPr>
        <w:tc>
          <w:tcPr>
            <w:tcW w:w="10039" w:type="dxa"/>
          </w:tcPr>
          <w:p w14:paraId="0000003B" w14:textId="36D3AB3D" w:rsidR="00F723B9" w:rsidRPr="00242225" w:rsidRDefault="00242225" w:rsidP="002422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 w:rsidRPr="00242225">
              <w:rPr>
                <w:color w:val="000000"/>
                <w:szCs w:val="20"/>
              </w:rPr>
              <w:t xml:space="preserve">Documentele transmise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 etapa </w:t>
            </w:r>
            <w:r w:rsidR="00923C10">
              <w:rPr>
                <w:color w:val="000000"/>
                <w:szCs w:val="20"/>
              </w:rPr>
              <w:t xml:space="preserve">de </w:t>
            </w:r>
            <w:r w:rsidRPr="00242225">
              <w:rPr>
                <w:color w:val="000000"/>
                <w:szCs w:val="20"/>
              </w:rPr>
              <w:t>cont</w:t>
            </w:r>
            <w:r w:rsidR="00923C10">
              <w:rPr>
                <w:color w:val="000000"/>
                <w:szCs w:val="20"/>
              </w:rPr>
              <w:t>ractare</w:t>
            </w:r>
            <w:r w:rsidRPr="00242225">
              <w:rPr>
                <w:color w:val="000000"/>
                <w:szCs w:val="20"/>
              </w:rPr>
              <w:t xml:space="preserve"> sunt corecte </w:t>
            </w:r>
            <w:r w:rsidR="005A4F91">
              <w:rPr>
                <w:color w:val="000000"/>
                <w:szCs w:val="20"/>
              </w:rPr>
              <w:t>ș</w:t>
            </w:r>
            <w:r w:rsidRPr="00242225">
              <w:rPr>
                <w:color w:val="000000"/>
                <w:szCs w:val="20"/>
              </w:rPr>
              <w:t>i complete (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ntocmite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>n conformitate cu men</w:t>
            </w:r>
            <w:r w:rsidR="005A4F91">
              <w:rPr>
                <w:color w:val="000000"/>
                <w:szCs w:val="20"/>
              </w:rPr>
              <w:t>ț</w:t>
            </w:r>
            <w:r w:rsidRPr="00242225">
              <w:rPr>
                <w:color w:val="000000"/>
                <w:szCs w:val="20"/>
              </w:rPr>
              <w:t>iunile din cadrul ghidului specific), respect</w:t>
            </w:r>
            <w:r w:rsidR="005A4F91">
              <w:rPr>
                <w:color w:val="000000"/>
                <w:szCs w:val="20"/>
              </w:rPr>
              <w:t>ă</w:t>
            </w:r>
            <w:r w:rsidRPr="00242225">
              <w:rPr>
                <w:color w:val="000000"/>
                <w:szCs w:val="20"/>
              </w:rPr>
              <w:t xml:space="preserve"> formatul </w:t>
            </w:r>
            <w:r w:rsidR="005A4F91">
              <w:rPr>
                <w:color w:val="000000"/>
                <w:szCs w:val="20"/>
              </w:rPr>
              <w:t>ș</w:t>
            </w:r>
            <w:r w:rsidRPr="00242225">
              <w:rPr>
                <w:color w:val="000000"/>
                <w:szCs w:val="20"/>
              </w:rPr>
              <w:t xml:space="preserve">i sunt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 xml:space="preserve">n termen de valabilitate (daca este cazul) </w:t>
            </w:r>
            <w:r w:rsidR="005A4F91">
              <w:rPr>
                <w:color w:val="000000"/>
                <w:szCs w:val="20"/>
              </w:rPr>
              <w:t>î</w:t>
            </w:r>
            <w:r w:rsidRPr="00242225">
              <w:rPr>
                <w:color w:val="000000"/>
                <w:szCs w:val="20"/>
              </w:rPr>
              <w:t>n conformitate cu prevederile ghidului specific aplicabil apelului de proiecte?</w:t>
            </w:r>
          </w:p>
        </w:tc>
        <w:tc>
          <w:tcPr>
            <w:tcW w:w="715" w:type="dxa"/>
            <w:gridSpan w:val="2"/>
          </w:tcPr>
          <w:p w14:paraId="0000003C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3E" w14:textId="77777777" w:rsidR="00F723B9" w:rsidRDefault="00F723B9"/>
        </w:tc>
        <w:tc>
          <w:tcPr>
            <w:tcW w:w="784" w:type="dxa"/>
          </w:tcPr>
          <w:p w14:paraId="0000003F" w14:textId="77777777" w:rsidR="00F723B9" w:rsidRDefault="00F723B9"/>
        </w:tc>
        <w:tc>
          <w:tcPr>
            <w:tcW w:w="908" w:type="dxa"/>
            <w:gridSpan w:val="2"/>
          </w:tcPr>
          <w:p w14:paraId="00000040" w14:textId="77777777" w:rsidR="00F723B9" w:rsidRDefault="00F723B9"/>
        </w:tc>
        <w:tc>
          <w:tcPr>
            <w:tcW w:w="569" w:type="dxa"/>
          </w:tcPr>
          <w:p w14:paraId="00000042" w14:textId="77777777" w:rsidR="00F723B9" w:rsidRDefault="00F723B9"/>
        </w:tc>
        <w:tc>
          <w:tcPr>
            <w:tcW w:w="598" w:type="dxa"/>
          </w:tcPr>
          <w:p w14:paraId="00000043" w14:textId="77777777" w:rsidR="00F723B9" w:rsidRDefault="00F723B9"/>
        </w:tc>
        <w:tc>
          <w:tcPr>
            <w:tcW w:w="747" w:type="dxa"/>
          </w:tcPr>
          <w:p w14:paraId="00000044" w14:textId="77777777" w:rsidR="00F723B9" w:rsidRDefault="00F723B9"/>
        </w:tc>
        <w:tc>
          <w:tcPr>
            <w:tcW w:w="999" w:type="dxa"/>
          </w:tcPr>
          <w:p w14:paraId="00000045" w14:textId="77777777" w:rsidR="00F723B9" w:rsidRDefault="00F723B9"/>
        </w:tc>
      </w:tr>
      <w:tr w:rsidR="00F723B9" w14:paraId="1F5AFCCB" w14:textId="77777777" w:rsidTr="002C73AF">
        <w:trPr>
          <w:cantSplit/>
          <w:trHeight w:val="485"/>
          <w:tblHeader/>
        </w:trPr>
        <w:tc>
          <w:tcPr>
            <w:tcW w:w="10039" w:type="dxa"/>
          </w:tcPr>
          <w:p w14:paraId="00000051" w14:textId="586ED707" w:rsidR="00F723B9" w:rsidRDefault="00777137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Informa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iile din cadrul cererii de finan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are sunt corelate cu cele men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 xml:space="preserve">ionate </w:t>
            </w:r>
            <w:r w:rsidR="005A4F91">
              <w:rPr>
                <w:color w:val="000000"/>
                <w:szCs w:val="20"/>
              </w:rPr>
              <w:t>î</w:t>
            </w:r>
            <w:r>
              <w:rPr>
                <w:color w:val="000000"/>
                <w:szCs w:val="20"/>
              </w:rPr>
              <w:t>n anexele prezentate ?</w:t>
            </w:r>
          </w:p>
        </w:tc>
        <w:tc>
          <w:tcPr>
            <w:tcW w:w="715" w:type="dxa"/>
            <w:gridSpan w:val="2"/>
          </w:tcPr>
          <w:p w14:paraId="00000052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54" w14:textId="77777777" w:rsidR="00F723B9" w:rsidRDefault="00F723B9"/>
        </w:tc>
        <w:tc>
          <w:tcPr>
            <w:tcW w:w="784" w:type="dxa"/>
          </w:tcPr>
          <w:p w14:paraId="00000055" w14:textId="77777777" w:rsidR="00F723B9" w:rsidRDefault="00F723B9"/>
        </w:tc>
        <w:tc>
          <w:tcPr>
            <w:tcW w:w="908" w:type="dxa"/>
            <w:gridSpan w:val="2"/>
          </w:tcPr>
          <w:p w14:paraId="00000056" w14:textId="77777777" w:rsidR="00F723B9" w:rsidRDefault="00F723B9"/>
        </w:tc>
        <w:tc>
          <w:tcPr>
            <w:tcW w:w="569" w:type="dxa"/>
          </w:tcPr>
          <w:p w14:paraId="00000058" w14:textId="77777777" w:rsidR="00F723B9" w:rsidRDefault="00F723B9"/>
        </w:tc>
        <w:tc>
          <w:tcPr>
            <w:tcW w:w="598" w:type="dxa"/>
          </w:tcPr>
          <w:p w14:paraId="00000059" w14:textId="77777777" w:rsidR="00F723B9" w:rsidRDefault="00F723B9"/>
        </w:tc>
        <w:tc>
          <w:tcPr>
            <w:tcW w:w="747" w:type="dxa"/>
          </w:tcPr>
          <w:p w14:paraId="0000005A" w14:textId="77777777" w:rsidR="00F723B9" w:rsidRDefault="00F723B9"/>
        </w:tc>
        <w:tc>
          <w:tcPr>
            <w:tcW w:w="999" w:type="dxa"/>
          </w:tcPr>
          <w:p w14:paraId="0000005B" w14:textId="77777777" w:rsidR="00F723B9" w:rsidRDefault="00F723B9"/>
        </w:tc>
      </w:tr>
      <w:tr w:rsidR="00F723B9" w14:paraId="00A0AFF2" w14:textId="77777777" w:rsidTr="00A57D76">
        <w:trPr>
          <w:cantSplit/>
          <w:trHeight w:val="1079"/>
          <w:tblHeader/>
        </w:trPr>
        <w:tc>
          <w:tcPr>
            <w:tcW w:w="10039" w:type="dxa"/>
          </w:tcPr>
          <w:p w14:paraId="0000005C" w14:textId="7777777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Cererea de finanţare şi documentele anexate la cererea de finanțare sunt semnate conform menţiunilor din ghidul specific?</w:t>
            </w:r>
            <w:r>
              <w:rPr>
                <w:i/>
                <w:color w:val="000000"/>
                <w:szCs w:val="20"/>
              </w:rPr>
              <w:t xml:space="preserve"> Dacă este cazul</w:t>
            </w:r>
            <w:r>
              <w:rPr>
                <w:color w:val="000000"/>
                <w:szCs w:val="20"/>
              </w:rPr>
              <w:t xml:space="preserve">, este anexată împuternicirea pentru semnarea electronică extinsă a Cererii de finanţare? </w:t>
            </w:r>
            <w:r>
              <w:rPr>
                <w:i/>
                <w:color w:val="000000"/>
                <w:szCs w:val="20"/>
              </w:rPr>
              <w:t>Dacă este cazul</w:t>
            </w:r>
            <w:r>
              <w:rPr>
                <w:color w:val="000000"/>
                <w:szCs w:val="20"/>
              </w:rPr>
              <w:t xml:space="preserve">, este anexată Certificarea aplicației? </w:t>
            </w:r>
          </w:p>
        </w:tc>
        <w:tc>
          <w:tcPr>
            <w:tcW w:w="715" w:type="dxa"/>
            <w:gridSpan w:val="2"/>
          </w:tcPr>
          <w:p w14:paraId="0000005D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5F" w14:textId="77777777" w:rsidR="00F723B9" w:rsidRDefault="00F723B9"/>
        </w:tc>
        <w:tc>
          <w:tcPr>
            <w:tcW w:w="784" w:type="dxa"/>
          </w:tcPr>
          <w:p w14:paraId="00000060" w14:textId="77777777" w:rsidR="00F723B9" w:rsidRDefault="00F723B9"/>
        </w:tc>
        <w:tc>
          <w:tcPr>
            <w:tcW w:w="908" w:type="dxa"/>
            <w:gridSpan w:val="2"/>
          </w:tcPr>
          <w:p w14:paraId="00000061" w14:textId="77777777" w:rsidR="00F723B9" w:rsidRDefault="00F723B9"/>
        </w:tc>
        <w:tc>
          <w:tcPr>
            <w:tcW w:w="569" w:type="dxa"/>
          </w:tcPr>
          <w:p w14:paraId="00000063" w14:textId="77777777" w:rsidR="00F723B9" w:rsidRDefault="00F723B9"/>
        </w:tc>
        <w:tc>
          <w:tcPr>
            <w:tcW w:w="598" w:type="dxa"/>
          </w:tcPr>
          <w:p w14:paraId="00000064" w14:textId="77777777" w:rsidR="00F723B9" w:rsidRDefault="00F723B9"/>
        </w:tc>
        <w:tc>
          <w:tcPr>
            <w:tcW w:w="747" w:type="dxa"/>
          </w:tcPr>
          <w:p w14:paraId="00000065" w14:textId="77777777" w:rsidR="00F723B9" w:rsidRDefault="00F723B9"/>
        </w:tc>
        <w:tc>
          <w:tcPr>
            <w:tcW w:w="999" w:type="dxa"/>
          </w:tcPr>
          <w:p w14:paraId="00000066" w14:textId="77777777" w:rsidR="00F723B9" w:rsidRDefault="00F723B9"/>
        </w:tc>
      </w:tr>
      <w:tr w:rsidR="00D605DE" w14:paraId="14CC1863" w14:textId="77777777" w:rsidTr="00955FB5">
        <w:trPr>
          <w:cantSplit/>
          <w:trHeight w:val="70"/>
          <w:tblHeader/>
        </w:trPr>
        <w:tc>
          <w:tcPr>
            <w:tcW w:w="10039" w:type="dxa"/>
          </w:tcPr>
          <w:p w14:paraId="4FC44145" w14:textId="03900CB1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lastRenderedPageBreak/>
              <w:tab/>
              <w:t>Solicitantul, inclusiv partenerii se încadrează în categoria solicitanților/partenerilor eligibili, iar formele lor de constituire respectă prevederile din ghidul specific? (secțiunile 5.1.2 si 5.1</w:t>
            </w:r>
            <w:r w:rsidR="0055545F">
              <w:rPr>
                <w:color w:val="000000"/>
                <w:szCs w:val="20"/>
              </w:rPr>
              <w:t>.</w:t>
            </w:r>
            <w:r w:rsidRPr="004D6A04">
              <w:rPr>
                <w:color w:val="000000"/>
                <w:szCs w:val="20"/>
              </w:rPr>
              <w:t>3.)?</w:t>
            </w:r>
          </w:p>
        </w:tc>
        <w:tc>
          <w:tcPr>
            <w:tcW w:w="715" w:type="dxa"/>
            <w:gridSpan w:val="2"/>
          </w:tcPr>
          <w:p w14:paraId="3708E1B0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6AC6ECCF" w14:textId="77777777" w:rsidR="00D605DE" w:rsidRDefault="00D605DE" w:rsidP="00955FB5"/>
        </w:tc>
        <w:tc>
          <w:tcPr>
            <w:tcW w:w="784" w:type="dxa"/>
          </w:tcPr>
          <w:p w14:paraId="6C77B32A" w14:textId="77777777" w:rsidR="00D605DE" w:rsidRDefault="00D605DE" w:rsidP="00955FB5"/>
        </w:tc>
        <w:tc>
          <w:tcPr>
            <w:tcW w:w="908" w:type="dxa"/>
            <w:gridSpan w:val="2"/>
          </w:tcPr>
          <w:p w14:paraId="472136BD" w14:textId="77777777" w:rsidR="00D605DE" w:rsidRDefault="00D605DE" w:rsidP="00955FB5"/>
        </w:tc>
        <w:tc>
          <w:tcPr>
            <w:tcW w:w="569" w:type="dxa"/>
          </w:tcPr>
          <w:p w14:paraId="603DBA76" w14:textId="77777777" w:rsidR="00D605DE" w:rsidRDefault="00D605DE" w:rsidP="00955FB5"/>
        </w:tc>
        <w:tc>
          <w:tcPr>
            <w:tcW w:w="598" w:type="dxa"/>
          </w:tcPr>
          <w:p w14:paraId="3B273DD9" w14:textId="77777777" w:rsidR="00D605DE" w:rsidRDefault="00D605DE" w:rsidP="00955FB5"/>
        </w:tc>
        <w:tc>
          <w:tcPr>
            <w:tcW w:w="747" w:type="dxa"/>
          </w:tcPr>
          <w:p w14:paraId="6B7C86C5" w14:textId="77777777" w:rsidR="00D605DE" w:rsidRDefault="00D605DE" w:rsidP="00955FB5"/>
        </w:tc>
        <w:tc>
          <w:tcPr>
            <w:tcW w:w="999" w:type="dxa"/>
          </w:tcPr>
          <w:p w14:paraId="234B24B6" w14:textId="77777777" w:rsidR="00D605DE" w:rsidRDefault="00D605DE" w:rsidP="00955FB5"/>
        </w:tc>
      </w:tr>
      <w:tr w:rsidR="00D605DE" w14:paraId="715BC484" w14:textId="77777777" w:rsidTr="00955FB5">
        <w:trPr>
          <w:cantSplit/>
          <w:trHeight w:val="833"/>
          <w:tblHeader/>
        </w:trPr>
        <w:tc>
          <w:tcPr>
            <w:tcW w:w="10039" w:type="dxa"/>
          </w:tcPr>
          <w:p w14:paraId="440389C4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Solicitantul şi/sau reprezentantul său legal, inclusiv partenerul şi/sau reprezentantul său legal, dacă este cazul, indeplineste toate conditiile impuse prin Declarația unica a solicitantului, anexa la Ghidul Specific (Anexa 3 din cadrul ghidului specific)?</w:t>
            </w:r>
          </w:p>
        </w:tc>
        <w:tc>
          <w:tcPr>
            <w:tcW w:w="715" w:type="dxa"/>
            <w:gridSpan w:val="2"/>
          </w:tcPr>
          <w:p w14:paraId="56C90D1A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7A0883AC" w14:textId="77777777" w:rsidR="00D605DE" w:rsidRDefault="00D605DE" w:rsidP="00955FB5"/>
        </w:tc>
        <w:tc>
          <w:tcPr>
            <w:tcW w:w="784" w:type="dxa"/>
          </w:tcPr>
          <w:p w14:paraId="33B04689" w14:textId="77777777" w:rsidR="00D605DE" w:rsidRDefault="00D605DE" w:rsidP="00955FB5"/>
        </w:tc>
        <w:tc>
          <w:tcPr>
            <w:tcW w:w="908" w:type="dxa"/>
            <w:gridSpan w:val="2"/>
          </w:tcPr>
          <w:p w14:paraId="0C8EC2B9" w14:textId="77777777" w:rsidR="00D605DE" w:rsidRDefault="00D605DE" w:rsidP="00955FB5"/>
        </w:tc>
        <w:tc>
          <w:tcPr>
            <w:tcW w:w="569" w:type="dxa"/>
          </w:tcPr>
          <w:p w14:paraId="5BD0FB96" w14:textId="77777777" w:rsidR="00D605DE" w:rsidRDefault="00D605DE" w:rsidP="00955FB5"/>
        </w:tc>
        <w:tc>
          <w:tcPr>
            <w:tcW w:w="598" w:type="dxa"/>
          </w:tcPr>
          <w:p w14:paraId="7B509529" w14:textId="77777777" w:rsidR="00D605DE" w:rsidRDefault="00D605DE" w:rsidP="00955FB5"/>
        </w:tc>
        <w:tc>
          <w:tcPr>
            <w:tcW w:w="747" w:type="dxa"/>
          </w:tcPr>
          <w:p w14:paraId="5D7746C5" w14:textId="77777777" w:rsidR="00D605DE" w:rsidRDefault="00D605DE" w:rsidP="00955FB5"/>
        </w:tc>
        <w:tc>
          <w:tcPr>
            <w:tcW w:w="999" w:type="dxa"/>
          </w:tcPr>
          <w:p w14:paraId="43E2DD97" w14:textId="77777777" w:rsidR="00D605DE" w:rsidRDefault="00D605DE" w:rsidP="00955FB5"/>
        </w:tc>
      </w:tr>
      <w:tr w:rsidR="00D605DE" w14:paraId="25CF4C96" w14:textId="77777777" w:rsidTr="00955FB5">
        <w:trPr>
          <w:cantSplit/>
          <w:trHeight w:val="70"/>
          <w:tblHeader/>
        </w:trPr>
        <w:tc>
          <w:tcPr>
            <w:tcW w:w="10039" w:type="dxa"/>
          </w:tcPr>
          <w:p w14:paraId="142E3D0C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Solicitantul demonstrează unul din drepturile reale asupra imobilului și asupra altor bunuri mobile și/sau imobile, după caz, ce fac obiectul proiectului, conform specificațiilor din ghidul solicitantului?</w:t>
            </w:r>
          </w:p>
        </w:tc>
        <w:tc>
          <w:tcPr>
            <w:tcW w:w="715" w:type="dxa"/>
            <w:gridSpan w:val="2"/>
          </w:tcPr>
          <w:p w14:paraId="4CE8A53D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1417F1A0" w14:textId="77777777" w:rsidR="00D605DE" w:rsidRDefault="00D605DE" w:rsidP="00955FB5"/>
        </w:tc>
        <w:tc>
          <w:tcPr>
            <w:tcW w:w="784" w:type="dxa"/>
          </w:tcPr>
          <w:p w14:paraId="759D4024" w14:textId="77777777" w:rsidR="00D605DE" w:rsidRDefault="00D605DE" w:rsidP="00955FB5"/>
        </w:tc>
        <w:tc>
          <w:tcPr>
            <w:tcW w:w="908" w:type="dxa"/>
            <w:gridSpan w:val="2"/>
          </w:tcPr>
          <w:p w14:paraId="2CB2AE0C" w14:textId="77777777" w:rsidR="00D605DE" w:rsidRDefault="00D605DE" w:rsidP="00955FB5"/>
        </w:tc>
        <w:tc>
          <w:tcPr>
            <w:tcW w:w="569" w:type="dxa"/>
          </w:tcPr>
          <w:p w14:paraId="5DCBDDB2" w14:textId="77777777" w:rsidR="00D605DE" w:rsidRDefault="00D605DE" w:rsidP="00955FB5"/>
        </w:tc>
        <w:tc>
          <w:tcPr>
            <w:tcW w:w="598" w:type="dxa"/>
          </w:tcPr>
          <w:p w14:paraId="7104DF9C" w14:textId="77777777" w:rsidR="00D605DE" w:rsidRDefault="00D605DE" w:rsidP="00955FB5"/>
        </w:tc>
        <w:tc>
          <w:tcPr>
            <w:tcW w:w="747" w:type="dxa"/>
          </w:tcPr>
          <w:p w14:paraId="63035DBA" w14:textId="77777777" w:rsidR="00D605DE" w:rsidRDefault="00D605DE" w:rsidP="00955FB5"/>
        </w:tc>
        <w:tc>
          <w:tcPr>
            <w:tcW w:w="999" w:type="dxa"/>
          </w:tcPr>
          <w:p w14:paraId="132FA4BB" w14:textId="77777777" w:rsidR="00D605DE" w:rsidRDefault="00D605DE" w:rsidP="00955FB5"/>
        </w:tc>
      </w:tr>
      <w:tr w:rsidR="00D605DE" w14:paraId="762EBDC7" w14:textId="77777777" w:rsidTr="00955FB5">
        <w:trPr>
          <w:cantSplit/>
          <w:trHeight w:val="613"/>
          <w:tblHeader/>
        </w:trPr>
        <w:tc>
          <w:tcPr>
            <w:tcW w:w="10039" w:type="dxa"/>
          </w:tcPr>
          <w:p w14:paraId="0FD60031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Solicitantul asigură contribuția proprie la valoarea cheltuielilor eligibile (minim 2% din valoarea cheltuielilor eligibile sau, dacă este cazul, conform regulilor privind ajutorul de stat), acoperirea cheltuielilor neeligibile ale proiectului, precum și cele pentru buna funcționare a acestuia în perioada de durabilitate?</w:t>
            </w:r>
          </w:p>
        </w:tc>
        <w:tc>
          <w:tcPr>
            <w:tcW w:w="715" w:type="dxa"/>
            <w:gridSpan w:val="2"/>
          </w:tcPr>
          <w:p w14:paraId="1FD20030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565E079B" w14:textId="77777777" w:rsidR="00D605DE" w:rsidRDefault="00D605DE" w:rsidP="00955FB5"/>
        </w:tc>
        <w:tc>
          <w:tcPr>
            <w:tcW w:w="784" w:type="dxa"/>
          </w:tcPr>
          <w:p w14:paraId="70569ACD" w14:textId="77777777" w:rsidR="00D605DE" w:rsidRDefault="00D605DE" w:rsidP="00955FB5"/>
        </w:tc>
        <w:tc>
          <w:tcPr>
            <w:tcW w:w="908" w:type="dxa"/>
            <w:gridSpan w:val="2"/>
          </w:tcPr>
          <w:p w14:paraId="457D8DFA" w14:textId="77777777" w:rsidR="00D605DE" w:rsidRDefault="00D605DE" w:rsidP="00955FB5"/>
        </w:tc>
        <w:tc>
          <w:tcPr>
            <w:tcW w:w="569" w:type="dxa"/>
          </w:tcPr>
          <w:p w14:paraId="7CBC920C" w14:textId="77777777" w:rsidR="00D605DE" w:rsidRDefault="00D605DE" w:rsidP="00955FB5"/>
        </w:tc>
        <w:tc>
          <w:tcPr>
            <w:tcW w:w="598" w:type="dxa"/>
          </w:tcPr>
          <w:p w14:paraId="693BDB94" w14:textId="77777777" w:rsidR="00D605DE" w:rsidRDefault="00D605DE" w:rsidP="00955FB5"/>
        </w:tc>
        <w:tc>
          <w:tcPr>
            <w:tcW w:w="747" w:type="dxa"/>
          </w:tcPr>
          <w:p w14:paraId="3863BB78" w14:textId="77777777" w:rsidR="00D605DE" w:rsidRDefault="00D605DE" w:rsidP="00955FB5"/>
        </w:tc>
        <w:tc>
          <w:tcPr>
            <w:tcW w:w="999" w:type="dxa"/>
          </w:tcPr>
          <w:p w14:paraId="651BCA5A" w14:textId="77777777" w:rsidR="00D605DE" w:rsidRDefault="00D605DE" w:rsidP="00955FB5"/>
        </w:tc>
      </w:tr>
      <w:tr w:rsidR="00D605DE" w14:paraId="005C7F5E" w14:textId="77777777" w:rsidTr="00955FB5">
        <w:trPr>
          <w:cantSplit/>
          <w:trHeight w:val="712"/>
          <w:tblHeader/>
        </w:trPr>
        <w:tc>
          <w:tcPr>
            <w:tcW w:w="10039" w:type="dxa"/>
          </w:tcPr>
          <w:p w14:paraId="0299BC2A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i/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 xml:space="preserve">Proiectul şi activităţile sale se încadrează în acţiunile specifice sprijinite in cadrul Prioritatii de investitii 7 (conform secțiunii 5.2.2 din Ghidul specific)? </w:t>
            </w:r>
            <w:r w:rsidRPr="004D6A04">
              <w:rPr>
                <w:i/>
                <w:color w:val="000000"/>
                <w:szCs w:val="20"/>
              </w:rPr>
              <w:t>Fac excepţie activitățile declarate de solicitant ca fiind neeligibile, dar necesare atingerii obiectivului proiectului.</w:t>
            </w:r>
          </w:p>
        </w:tc>
        <w:tc>
          <w:tcPr>
            <w:tcW w:w="715" w:type="dxa"/>
            <w:gridSpan w:val="2"/>
          </w:tcPr>
          <w:p w14:paraId="5ED43647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0E332348" w14:textId="77777777" w:rsidR="00D605DE" w:rsidRDefault="00D605DE" w:rsidP="00955FB5"/>
        </w:tc>
        <w:tc>
          <w:tcPr>
            <w:tcW w:w="784" w:type="dxa"/>
          </w:tcPr>
          <w:p w14:paraId="5ADD3155" w14:textId="77777777" w:rsidR="00D605DE" w:rsidRDefault="00D605DE" w:rsidP="00955FB5"/>
        </w:tc>
        <w:tc>
          <w:tcPr>
            <w:tcW w:w="908" w:type="dxa"/>
            <w:gridSpan w:val="2"/>
          </w:tcPr>
          <w:p w14:paraId="72BA8236" w14:textId="77777777" w:rsidR="00D605DE" w:rsidRDefault="00D605DE" w:rsidP="00955FB5"/>
        </w:tc>
        <w:tc>
          <w:tcPr>
            <w:tcW w:w="569" w:type="dxa"/>
          </w:tcPr>
          <w:p w14:paraId="782246E0" w14:textId="77777777" w:rsidR="00D605DE" w:rsidRDefault="00D605DE" w:rsidP="00955FB5"/>
        </w:tc>
        <w:tc>
          <w:tcPr>
            <w:tcW w:w="598" w:type="dxa"/>
          </w:tcPr>
          <w:p w14:paraId="560609EB" w14:textId="77777777" w:rsidR="00D605DE" w:rsidRDefault="00D605DE" w:rsidP="00955FB5"/>
        </w:tc>
        <w:tc>
          <w:tcPr>
            <w:tcW w:w="747" w:type="dxa"/>
          </w:tcPr>
          <w:p w14:paraId="40B750AA" w14:textId="77777777" w:rsidR="00D605DE" w:rsidRDefault="00D605DE" w:rsidP="00955FB5"/>
        </w:tc>
        <w:tc>
          <w:tcPr>
            <w:tcW w:w="999" w:type="dxa"/>
          </w:tcPr>
          <w:p w14:paraId="539E70DC" w14:textId="77777777" w:rsidR="00D605DE" w:rsidRDefault="00D605DE" w:rsidP="00955FB5"/>
        </w:tc>
      </w:tr>
      <w:tr w:rsidR="00D605DE" w14:paraId="1EF06A9D" w14:textId="77777777" w:rsidTr="00955FB5">
        <w:trPr>
          <w:cantSplit/>
          <w:trHeight w:val="613"/>
          <w:tblHeader/>
        </w:trPr>
        <w:tc>
          <w:tcPr>
            <w:tcW w:w="10039" w:type="dxa"/>
          </w:tcPr>
          <w:p w14:paraId="5D9080F8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Valoarea activității de baza sau a pachetului de activități de bază, reprezintă minim 50% din bugetul eligibil al proiectului?</w:t>
            </w:r>
          </w:p>
        </w:tc>
        <w:tc>
          <w:tcPr>
            <w:tcW w:w="715" w:type="dxa"/>
            <w:gridSpan w:val="2"/>
          </w:tcPr>
          <w:p w14:paraId="0BB09CD0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117C8E90" w14:textId="77777777" w:rsidR="00D605DE" w:rsidRDefault="00D605DE" w:rsidP="00955FB5"/>
        </w:tc>
        <w:tc>
          <w:tcPr>
            <w:tcW w:w="784" w:type="dxa"/>
          </w:tcPr>
          <w:p w14:paraId="7275EA39" w14:textId="77777777" w:rsidR="00D605DE" w:rsidRDefault="00D605DE" w:rsidP="00955FB5"/>
        </w:tc>
        <w:tc>
          <w:tcPr>
            <w:tcW w:w="908" w:type="dxa"/>
            <w:gridSpan w:val="2"/>
          </w:tcPr>
          <w:p w14:paraId="30A78A96" w14:textId="77777777" w:rsidR="00D605DE" w:rsidRDefault="00D605DE" w:rsidP="00955FB5"/>
        </w:tc>
        <w:tc>
          <w:tcPr>
            <w:tcW w:w="569" w:type="dxa"/>
          </w:tcPr>
          <w:p w14:paraId="267C7C54" w14:textId="77777777" w:rsidR="00D605DE" w:rsidRDefault="00D605DE" w:rsidP="00955FB5"/>
        </w:tc>
        <w:tc>
          <w:tcPr>
            <w:tcW w:w="598" w:type="dxa"/>
          </w:tcPr>
          <w:p w14:paraId="10BA6235" w14:textId="77777777" w:rsidR="00D605DE" w:rsidRDefault="00D605DE" w:rsidP="00955FB5"/>
        </w:tc>
        <w:tc>
          <w:tcPr>
            <w:tcW w:w="747" w:type="dxa"/>
          </w:tcPr>
          <w:p w14:paraId="59564DDD" w14:textId="77777777" w:rsidR="00D605DE" w:rsidRDefault="00D605DE" w:rsidP="00955FB5"/>
        </w:tc>
        <w:tc>
          <w:tcPr>
            <w:tcW w:w="999" w:type="dxa"/>
          </w:tcPr>
          <w:p w14:paraId="5EF6037B" w14:textId="77777777" w:rsidR="00D605DE" w:rsidRDefault="00D605DE" w:rsidP="00955FB5"/>
        </w:tc>
      </w:tr>
      <w:tr w:rsidR="00D605DE" w14:paraId="51A3AF8E" w14:textId="77777777" w:rsidTr="00955FB5">
        <w:trPr>
          <w:cantSplit/>
          <w:trHeight w:val="454"/>
          <w:tblHeader/>
        </w:trPr>
        <w:tc>
          <w:tcPr>
            <w:tcW w:w="10039" w:type="dxa"/>
          </w:tcPr>
          <w:p w14:paraId="22363B9F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Valoarea nerambursabila a proiectului este de minim 500.000 euro.</w:t>
            </w:r>
          </w:p>
          <w:p w14:paraId="159A1184" w14:textId="77777777" w:rsidR="00D605DE" w:rsidRPr="004D6A04" w:rsidRDefault="00D605DE" w:rsidP="00955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i/>
                <w:color w:val="000000"/>
                <w:szCs w:val="20"/>
              </w:rPr>
              <w:t>Se foloseşte cursul inforeuro din luna publicării ghidului specific.</w:t>
            </w:r>
          </w:p>
        </w:tc>
        <w:tc>
          <w:tcPr>
            <w:tcW w:w="715" w:type="dxa"/>
            <w:gridSpan w:val="2"/>
          </w:tcPr>
          <w:p w14:paraId="529EB042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2CDCB81F" w14:textId="77777777" w:rsidR="00D605DE" w:rsidRDefault="00D605DE" w:rsidP="00955FB5"/>
        </w:tc>
        <w:tc>
          <w:tcPr>
            <w:tcW w:w="784" w:type="dxa"/>
          </w:tcPr>
          <w:p w14:paraId="2A903ADB" w14:textId="77777777" w:rsidR="00D605DE" w:rsidRDefault="00D605DE" w:rsidP="00955FB5"/>
        </w:tc>
        <w:tc>
          <w:tcPr>
            <w:tcW w:w="908" w:type="dxa"/>
            <w:gridSpan w:val="2"/>
          </w:tcPr>
          <w:p w14:paraId="7A2EA2DF" w14:textId="77777777" w:rsidR="00D605DE" w:rsidRDefault="00D605DE" w:rsidP="00955FB5"/>
        </w:tc>
        <w:tc>
          <w:tcPr>
            <w:tcW w:w="569" w:type="dxa"/>
          </w:tcPr>
          <w:p w14:paraId="6A2B3181" w14:textId="77777777" w:rsidR="00D605DE" w:rsidRDefault="00D605DE" w:rsidP="00955FB5"/>
        </w:tc>
        <w:tc>
          <w:tcPr>
            <w:tcW w:w="598" w:type="dxa"/>
          </w:tcPr>
          <w:p w14:paraId="161722AB" w14:textId="77777777" w:rsidR="00D605DE" w:rsidRDefault="00D605DE" w:rsidP="00955FB5"/>
        </w:tc>
        <w:tc>
          <w:tcPr>
            <w:tcW w:w="747" w:type="dxa"/>
          </w:tcPr>
          <w:p w14:paraId="1099B6D1" w14:textId="77777777" w:rsidR="00D605DE" w:rsidRDefault="00D605DE" w:rsidP="00955FB5"/>
        </w:tc>
        <w:tc>
          <w:tcPr>
            <w:tcW w:w="999" w:type="dxa"/>
          </w:tcPr>
          <w:p w14:paraId="74072858" w14:textId="77777777" w:rsidR="00D605DE" w:rsidRDefault="00D605DE" w:rsidP="00955FB5"/>
        </w:tc>
      </w:tr>
      <w:tr w:rsidR="00D605DE" w14:paraId="73FD0F88" w14:textId="77777777" w:rsidTr="00955FB5">
        <w:trPr>
          <w:cantSplit/>
          <w:trHeight w:val="360"/>
          <w:tblHeader/>
        </w:trPr>
        <w:tc>
          <w:tcPr>
            <w:tcW w:w="10039" w:type="dxa"/>
          </w:tcPr>
          <w:p w14:paraId="103E542E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Perioada de implementare a activităţilor proiectului nu depășește 31 decembrie 2029?</w:t>
            </w:r>
          </w:p>
        </w:tc>
        <w:tc>
          <w:tcPr>
            <w:tcW w:w="715" w:type="dxa"/>
            <w:gridSpan w:val="2"/>
          </w:tcPr>
          <w:p w14:paraId="42303391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4E3706C2" w14:textId="77777777" w:rsidR="00D605DE" w:rsidRDefault="00D605DE" w:rsidP="00955FB5"/>
        </w:tc>
        <w:tc>
          <w:tcPr>
            <w:tcW w:w="784" w:type="dxa"/>
          </w:tcPr>
          <w:p w14:paraId="300B2C73" w14:textId="77777777" w:rsidR="00D605DE" w:rsidRDefault="00D605DE" w:rsidP="00955FB5"/>
        </w:tc>
        <w:tc>
          <w:tcPr>
            <w:tcW w:w="908" w:type="dxa"/>
            <w:gridSpan w:val="2"/>
          </w:tcPr>
          <w:p w14:paraId="37B507CD" w14:textId="77777777" w:rsidR="00D605DE" w:rsidRDefault="00D605DE" w:rsidP="00955FB5"/>
        </w:tc>
        <w:tc>
          <w:tcPr>
            <w:tcW w:w="569" w:type="dxa"/>
          </w:tcPr>
          <w:p w14:paraId="36F91D03" w14:textId="77777777" w:rsidR="00D605DE" w:rsidRDefault="00D605DE" w:rsidP="00955FB5"/>
        </w:tc>
        <w:tc>
          <w:tcPr>
            <w:tcW w:w="598" w:type="dxa"/>
          </w:tcPr>
          <w:p w14:paraId="0DDAD841" w14:textId="77777777" w:rsidR="00D605DE" w:rsidRDefault="00D605DE" w:rsidP="00955FB5"/>
        </w:tc>
        <w:tc>
          <w:tcPr>
            <w:tcW w:w="747" w:type="dxa"/>
          </w:tcPr>
          <w:p w14:paraId="1FA6F920" w14:textId="77777777" w:rsidR="00D605DE" w:rsidRDefault="00D605DE" w:rsidP="00955FB5"/>
        </w:tc>
        <w:tc>
          <w:tcPr>
            <w:tcW w:w="999" w:type="dxa"/>
          </w:tcPr>
          <w:p w14:paraId="63B00D5A" w14:textId="77777777" w:rsidR="00D605DE" w:rsidRDefault="00D605DE" w:rsidP="00955FB5"/>
        </w:tc>
      </w:tr>
      <w:tr w:rsidR="00F723B9" w14:paraId="46CAC9EE" w14:textId="77777777" w:rsidTr="00A57D76">
        <w:trPr>
          <w:cantSplit/>
          <w:trHeight w:val="658"/>
          <w:tblHeader/>
        </w:trPr>
        <w:tc>
          <w:tcPr>
            <w:tcW w:w="10039" w:type="dxa"/>
          </w:tcPr>
          <w:p w14:paraId="00000067" w14:textId="2727367B" w:rsidR="00D436A1" w:rsidRPr="00D436A1" w:rsidRDefault="00D11F6B" w:rsidP="00D436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b/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Proiectul este integrat iar strategia de dezvoltare teritoriala din care acesta face parte a obținut Avizul de conformitate emis de Serviciul de Dezvoltare Urbana (SDU) din cadrul ADR Nord-Est cu privire la selecția Strategiei de dezvoltare teritoriala?</w:t>
            </w:r>
          </w:p>
        </w:tc>
        <w:tc>
          <w:tcPr>
            <w:tcW w:w="715" w:type="dxa"/>
            <w:gridSpan w:val="2"/>
          </w:tcPr>
          <w:p w14:paraId="00000068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6A" w14:textId="77777777" w:rsidR="00F723B9" w:rsidRDefault="00F723B9"/>
        </w:tc>
        <w:tc>
          <w:tcPr>
            <w:tcW w:w="784" w:type="dxa"/>
          </w:tcPr>
          <w:p w14:paraId="0000006B" w14:textId="77777777" w:rsidR="00F723B9" w:rsidRDefault="00F723B9"/>
        </w:tc>
        <w:tc>
          <w:tcPr>
            <w:tcW w:w="908" w:type="dxa"/>
            <w:gridSpan w:val="2"/>
          </w:tcPr>
          <w:p w14:paraId="0000006C" w14:textId="77777777" w:rsidR="00F723B9" w:rsidRDefault="00F723B9"/>
        </w:tc>
        <w:tc>
          <w:tcPr>
            <w:tcW w:w="569" w:type="dxa"/>
          </w:tcPr>
          <w:p w14:paraId="0000006E" w14:textId="77777777" w:rsidR="00F723B9" w:rsidRDefault="00F723B9"/>
        </w:tc>
        <w:tc>
          <w:tcPr>
            <w:tcW w:w="598" w:type="dxa"/>
          </w:tcPr>
          <w:p w14:paraId="0000006F" w14:textId="77777777" w:rsidR="00F723B9" w:rsidRDefault="00F723B9"/>
        </w:tc>
        <w:tc>
          <w:tcPr>
            <w:tcW w:w="747" w:type="dxa"/>
          </w:tcPr>
          <w:p w14:paraId="00000070" w14:textId="77777777" w:rsidR="00F723B9" w:rsidRDefault="00F723B9"/>
        </w:tc>
        <w:tc>
          <w:tcPr>
            <w:tcW w:w="999" w:type="dxa"/>
          </w:tcPr>
          <w:p w14:paraId="00000071" w14:textId="77777777" w:rsidR="00F723B9" w:rsidRDefault="00F723B9"/>
        </w:tc>
      </w:tr>
      <w:tr w:rsidR="00F723B9" w14:paraId="6E5B76EC" w14:textId="77777777" w:rsidTr="00A57D76">
        <w:trPr>
          <w:cantSplit/>
          <w:trHeight w:val="470"/>
          <w:tblHeader/>
        </w:trPr>
        <w:tc>
          <w:tcPr>
            <w:tcW w:w="10039" w:type="dxa"/>
          </w:tcPr>
          <w:p w14:paraId="1D0BA565" w14:textId="77777777" w:rsidR="00F723B9" w:rsidRPr="004D6A04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Locul de implementare al proiectului este situat</w:t>
            </w:r>
            <w:r w:rsidR="00D11F6B" w:rsidRPr="004D6A04">
              <w:rPr>
                <w:color w:val="000000"/>
                <w:szCs w:val="20"/>
              </w:rPr>
              <w:t>:</w:t>
            </w:r>
            <w:r w:rsidRPr="004D6A04">
              <w:rPr>
                <w:color w:val="000000"/>
                <w:szCs w:val="20"/>
              </w:rPr>
              <w:t xml:space="preserve"> </w:t>
            </w:r>
          </w:p>
          <w:p w14:paraId="239F2F19" w14:textId="77777777" w:rsidR="00D11F6B" w:rsidRPr="004D6A04" w:rsidRDefault="00D11F6B" w:rsidP="00D11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ind w:left="502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 xml:space="preserve">a) în municipii reședința de județ, inclusiv zona urbană funcțională/zona metropolitana aferentă acestora, din Regiunea de Dezvoltare Nord-Est. </w:t>
            </w:r>
          </w:p>
          <w:p w14:paraId="0000008A" w14:textId="2CDE8A0E" w:rsidR="00D11F6B" w:rsidRPr="004D6A04" w:rsidRDefault="00D11F6B" w:rsidP="00D11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ind w:left="502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b) in interiorul unei zone de regenerare urbana definita in conformitate cu prevederile OUG 183/2023.</w:t>
            </w:r>
          </w:p>
        </w:tc>
        <w:tc>
          <w:tcPr>
            <w:tcW w:w="715" w:type="dxa"/>
            <w:gridSpan w:val="2"/>
          </w:tcPr>
          <w:p w14:paraId="0000008B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8D" w14:textId="77777777" w:rsidR="00F723B9" w:rsidRDefault="00F723B9"/>
        </w:tc>
        <w:tc>
          <w:tcPr>
            <w:tcW w:w="784" w:type="dxa"/>
          </w:tcPr>
          <w:p w14:paraId="0000008E" w14:textId="77777777" w:rsidR="00F723B9" w:rsidRDefault="00F723B9"/>
        </w:tc>
        <w:tc>
          <w:tcPr>
            <w:tcW w:w="908" w:type="dxa"/>
            <w:gridSpan w:val="2"/>
          </w:tcPr>
          <w:p w14:paraId="0000008F" w14:textId="77777777" w:rsidR="00F723B9" w:rsidRDefault="00F723B9"/>
        </w:tc>
        <w:tc>
          <w:tcPr>
            <w:tcW w:w="569" w:type="dxa"/>
          </w:tcPr>
          <w:p w14:paraId="00000091" w14:textId="77777777" w:rsidR="00F723B9" w:rsidRDefault="00F723B9"/>
        </w:tc>
        <w:tc>
          <w:tcPr>
            <w:tcW w:w="598" w:type="dxa"/>
          </w:tcPr>
          <w:p w14:paraId="00000092" w14:textId="77777777" w:rsidR="00F723B9" w:rsidRDefault="00F723B9"/>
        </w:tc>
        <w:tc>
          <w:tcPr>
            <w:tcW w:w="747" w:type="dxa"/>
          </w:tcPr>
          <w:p w14:paraId="00000093" w14:textId="77777777" w:rsidR="00F723B9" w:rsidRDefault="00F723B9"/>
        </w:tc>
        <w:tc>
          <w:tcPr>
            <w:tcW w:w="999" w:type="dxa"/>
          </w:tcPr>
          <w:p w14:paraId="00000094" w14:textId="77777777" w:rsidR="00F723B9" w:rsidRDefault="00F723B9"/>
        </w:tc>
      </w:tr>
      <w:tr w:rsidR="00D605DE" w14:paraId="0E204D16" w14:textId="77777777" w:rsidTr="00955FB5">
        <w:trPr>
          <w:cantSplit/>
          <w:trHeight w:val="833"/>
          <w:tblHeader/>
        </w:trPr>
        <w:tc>
          <w:tcPr>
            <w:tcW w:w="10039" w:type="dxa"/>
          </w:tcPr>
          <w:p w14:paraId="11C0FFCA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lastRenderedPageBreak/>
              <w:t>Daca prin proiect sunt propuse activități asupra unui obiectiv de patrimoniu, acesta va fi inclus total sau parțial în circuitul public?</w:t>
            </w:r>
          </w:p>
        </w:tc>
        <w:tc>
          <w:tcPr>
            <w:tcW w:w="715" w:type="dxa"/>
            <w:gridSpan w:val="2"/>
          </w:tcPr>
          <w:p w14:paraId="3421A96C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0A6D6130" w14:textId="77777777" w:rsidR="00D605DE" w:rsidRDefault="00D605DE" w:rsidP="00955FB5"/>
        </w:tc>
        <w:tc>
          <w:tcPr>
            <w:tcW w:w="784" w:type="dxa"/>
          </w:tcPr>
          <w:p w14:paraId="213636D2" w14:textId="77777777" w:rsidR="00D605DE" w:rsidRDefault="00D605DE" w:rsidP="00955FB5"/>
        </w:tc>
        <w:tc>
          <w:tcPr>
            <w:tcW w:w="908" w:type="dxa"/>
            <w:gridSpan w:val="2"/>
          </w:tcPr>
          <w:p w14:paraId="37E1DB99" w14:textId="77777777" w:rsidR="00D605DE" w:rsidRDefault="00D605DE" w:rsidP="00955FB5"/>
        </w:tc>
        <w:tc>
          <w:tcPr>
            <w:tcW w:w="569" w:type="dxa"/>
          </w:tcPr>
          <w:p w14:paraId="6EB25718" w14:textId="77777777" w:rsidR="00D605DE" w:rsidRDefault="00D605DE" w:rsidP="00955FB5"/>
        </w:tc>
        <w:tc>
          <w:tcPr>
            <w:tcW w:w="598" w:type="dxa"/>
          </w:tcPr>
          <w:p w14:paraId="4AC41DBE" w14:textId="77777777" w:rsidR="00D605DE" w:rsidRDefault="00D605DE" w:rsidP="00955FB5"/>
        </w:tc>
        <w:tc>
          <w:tcPr>
            <w:tcW w:w="747" w:type="dxa"/>
          </w:tcPr>
          <w:p w14:paraId="60B5DCC3" w14:textId="77777777" w:rsidR="00D605DE" w:rsidRDefault="00D605DE" w:rsidP="00955FB5"/>
        </w:tc>
        <w:tc>
          <w:tcPr>
            <w:tcW w:w="999" w:type="dxa"/>
          </w:tcPr>
          <w:p w14:paraId="3BE2FD68" w14:textId="77777777" w:rsidR="00D605DE" w:rsidRDefault="00D605DE" w:rsidP="00955FB5"/>
        </w:tc>
      </w:tr>
      <w:tr w:rsidR="00D605DE" w14:paraId="0684461D" w14:textId="77777777" w:rsidTr="00955FB5">
        <w:trPr>
          <w:cantSplit/>
          <w:trHeight w:val="833"/>
          <w:tblHeader/>
        </w:trPr>
        <w:tc>
          <w:tcPr>
            <w:tcW w:w="10039" w:type="dxa"/>
          </w:tcPr>
          <w:p w14:paraId="0676147A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(In cazul proiectelor care cuprind activități ce vizează turismul balnear) Implementarea se va realiza în localitățile care au statut de stațiune balneara sau balneoclimatică în conformitate cu prevederile OG nr. 109/2000, privind stațiunile balneare, climatice și balneoclimatice, cu modificările și completările ulterioare?</w:t>
            </w:r>
          </w:p>
        </w:tc>
        <w:tc>
          <w:tcPr>
            <w:tcW w:w="715" w:type="dxa"/>
            <w:gridSpan w:val="2"/>
          </w:tcPr>
          <w:p w14:paraId="7AFC378D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38EC1502" w14:textId="77777777" w:rsidR="00D605DE" w:rsidRDefault="00D605DE" w:rsidP="00955FB5"/>
        </w:tc>
        <w:tc>
          <w:tcPr>
            <w:tcW w:w="784" w:type="dxa"/>
          </w:tcPr>
          <w:p w14:paraId="53EEC012" w14:textId="77777777" w:rsidR="00D605DE" w:rsidRDefault="00D605DE" w:rsidP="00955FB5"/>
        </w:tc>
        <w:tc>
          <w:tcPr>
            <w:tcW w:w="908" w:type="dxa"/>
            <w:gridSpan w:val="2"/>
          </w:tcPr>
          <w:p w14:paraId="094B6449" w14:textId="77777777" w:rsidR="00D605DE" w:rsidRDefault="00D605DE" w:rsidP="00955FB5"/>
        </w:tc>
        <w:tc>
          <w:tcPr>
            <w:tcW w:w="569" w:type="dxa"/>
          </w:tcPr>
          <w:p w14:paraId="2C52EDA8" w14:textId="77777777" w:rsidR="00D605DE" w:rsidRDefault="00D605DE" w:rsidP="00955FB5"/>
        </w:tc>
        <w:tc>
          <w:tcPr>
            <w:tcW w:w="598" w:type="dxa"/>
          </w:tcPr>
          <w:p w14:paraId="04741529" w14:textId="77777777" w:rsidR="00D605DE" w:rsidRDefault="00D605DE" w:rsidP="00955FB5"/>
        </w:tc>
        <w:tc>
          <w:tcPr>
            <w:tcW w:w="747" w:type="dxa"/>
          </w:tcPr>
          <w:p w14:paraId="745C722D" w14:textId="77777777" w:rsidR="00D605DE" w:rsidRDefault="00D605DE" w:rsidP="00955FB5"/>
        </w:tc>
        <w:tc>
          <w:tcPr>
            <w:tcW w:w="999" w:type="dxa"/>
          </w:tcPr>
          <w:p w14:paraId="19950F9A" w14:textId="77777777" w:rsidR="00D605DE" w:rsidRDefault="00D605DE" w:rsidP="00955FB5"/>
        </w:tc>
      </w:tr>
      <w:tr w:rsidR="00D605DE" w14:paraId="7C346408" w14:textId="77777777" w:rsidTr="00955FB5">
        <w:trPr>
          <w:cantSplit/>
          <w:trHeight w:val="613"/>
          <w:tblHeader/>
        </w:trPr>
        <w:tc>
          <w:tcPr>
            <w:tcW w:w="10039" w:type="dxa"/>
          </w:tcPr>
          <w:p w14:paraId="2CC9BD26" w14:textId="77777777" w:rsidR="00D605DE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Proiectul prevede măsuri de atenuare și adaptare la schimbările climatice, la prevenirea și gestionarea riscurilor în conformitate cu prevederile </w:t>
            </w:r>
            <w:r w:rsidRPr="009E3F81">
              <w:rPr>
                <w:color w:val="000000"/>
                <w:szCs w:val="20"/>
              </w:rPr>
              <w:t xml:space="preserve">secțiunii </w:t>
            </w:r>
            <w:r>
              <w:rPr>
                <w:color w:val="000000"/>
                <w:szCs w:val="20"/>
              </w:rPr>
              <w:t>5.7. din Ghidul Specific</w:t>
            </w:r>
            <w:r w:rsidRPr="009E3F81"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526A1E77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4C1F95E5" w14:textId="77777777" w:rsidR="00D605DE" w:rsidRDefault="00D605DE" w:rsidP="00955FB5"/>
        </w:tc>
        <w:tc>
          <w:tcPr>
            <w:tcW w:w="784" w:type="dxa"/>
          </w:tcPr>
          <w:p w14:paraId="72C643C9" w14:textId="77777777" w:rsidR="00D605DE" w:rsidRDefault="00D605DE" w:rsidP="00955FB5"/>
        </w:tc>
        <w:tc>
          <w:tcPr>
            <w:tcW w:w="908" w:type="dxa"/>
            <w:gridSpan w:val="2"/>
          </w:tcPr>
          <w:p w14:paraId="3B236ECE" w14:textId="77777777" w:rsidR="00D605DE" w:rsidRDefault="00D605DE" w:rsidP="00955FB5"/>
        </w:tc>
        <w:tc>
          <w:tcPr>
            <w:tcW w:w="569" w:type="dxa"/>
          </w:tcPr>
          <w:p w14:paraId="595EA72E" w14:textId="77777777" w:rsidR="00D605DE" w:rsidRDefault="00D605DE" w:rsidP="00955FB5"/>
        </w:tc>
        <w:tc>
          <w:tcPr>
            <w:tcW w:w="598" w:type="dxa"/>
          </w:tcPr>
          <w:p w14:paraId="1F408174" w14:textId="77777777" w:rsidR="00D605DE" w:rsidRDefault="00D605DE" w:rsidP="00955FB5"/>
        </w:tc>
        <w:tc>
          <w:tcPr>
            <w:tcW w:w="747" w:type="dxa"/>
          </w:tcPr>
          <w:p w14:paraId="08B30EA5" w14:textId="77777777" w:rsidR="00D605DE" w:rsidRDefault="00D605DE" w:rsidP="00955FB5"/>
        </w:tc>
        <w:tc>
          <w:tcPr>
            <w:tcW w:w="999" w:type="dxa"/>
          </w:tcPr>
          <w:p w14:paraId="584578B4" w14:textId="77777777" w:rsidR="00D605DE" w:rsidRDefault="00D605DE" w:rsidP="00955FB5"/>
        </w:tc>
      </w:tr>
      <w:tr w:rsidR="00D605DE" w14:paraId="6319F3B6" w14:textId="77777777" w:rsidTr="00955FB5">
        <w:trPr>
          <w:cantSplit/>
          <w:trHeight w:val="613"/>
          <w:tblHeader/>
        </w:trPr>
        <w:tc>
          <w:tcPr>
            <w:tcW w:w="10039" w:type="dxa"/>
          </w:tcPr>
          <w:p w14:paraId="00EE9486" w14:textId="77777777" w:rsidR="00D605DE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</w:pPr>
            <w:r>
              <w:rPr>
                <w:color w:val="000000"/>
                <w:szCs w:val="20"/>
              </w:rPr>
              <w:t>Proiectul respecta principiul DNSH, in conformitate cu prevederile sectiunii 5.7 din Ghidul Specific?</w:t>
            </w:r>
          </w:p>
        </w:tc>
        <w:tc>
          <w:tcPr>
            <w:tcW w:w="715" w:type="dxa"/>
            <w:gridSpan w:val="2"/>
          </w:tcPr>
          <w:p w14:paraId="5BC497D8" w14:textId="77777777" w:rsidR="00D605DE" w:rsidRDefault="00D605DE" w:rsidP="00955FB5">
            <w:pPr>
              <w:jc w:val="center"/>
            </w:pPr>
          </w:p>
        </w:tc>
        <w:tc>
          <w:tcPr>
            <w:tcW w:w="598" w:type="dxa"/>
          </w:tcPr>
          <w:p w14:paraId="20021808" w14:textId="77777777" w:rsidR="00D605DE" w:rsidRDefault="00D605DE" w:rsidP="00955FB5"/>
        </w:tc>
        <w:tc>
          <w:tcPr>
            <w:tcW w:w="784" w:type="dxa"/>
          </w:tcPr>
          <w:p w14:paraId="0B60B2B1" w14:textId="77777777" w:rsidR="00D605DE" w:rsidRDefault="00D605DE" w:rsidP="00955FB5"/>
        </w:tc>
        <w:tc>
          <w:tcPr>
            <w:tcW w:w="908" w:type="dxa"/>
            <w:gridSpan w:val="2"/>
          </w:tcPr>
          <w:p w14:paraId="17B3E43B" w14:textId="77777777" w:rsidR="00D605DE" w:rsidRDefault="00D605DE" w:rsidP="00955FB5"/>
        </w:tc>
        <w:tc>
          <w:tcPr>
            <w:tcW w:w="569" w:type="dxa"/>
          </w:tcPr>
          <w:p w14:paraId="6B475A30" w14:textId="77777777" w:rsidR="00D605DE" w:rsidRDefault="00D605DE" w:rsidP="00955FB5"/>
        </w:tc>
        <w:tc>
          <w:tcPr>
            <w:tcW w:w="598" w:type="dxa"/>
          </w:tcPr>
          <w:p w14:paraId="2B5BCA77" w14:textId="77777777" w:rsidR="00D605DE" w:rsidRDefault="00D605DE" w:rsidP="00955FB5"/>
        </w:tc>
        <w:tc>
          <w:tcPr>
            <w:tcW w:w="747" w:type="dxa"/>
          </w:tcPr>
          <w:p w14:paraId="7B7307C6" w14:textId="77777777" w:rsidR="00D605DE" w:rsidRDefault="00D605DE" w:rsidP="00955FB5"/>
        </w:tc>
        <w:tc>
          <w:tcPr>
            <w:tcW w:w="999" w:type="dxa"/>
          </w:tcPr>
          <w:p w14:paraId="06FE4140" w14:textId="77777777" w:rsidR="00D605DE" w:rsidRDefault="00D605DE" w:rsidP="00955FB5"/>
        </w:tc>
      </w:tr>
      <w:tr w:rsidR="00F723B9" w14:paraId="3C0B36C9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DC" w14:textId="38479534" w:rsidR="00F723B9" w:rsidRPr="004D6A04" w:rsidRDefault="00F025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(Daca este cazul)</w:t>
            </w:r>
            <w:r w:rsidR="00261F32" w:rsidRPr="004D6A04">
              <w:rPr>
                <w:color w:val="000000"/>
                <w:szCs w:val="20"/>
              </w:rPr>
              <w:t xml:space="preserve"> Î</w:t>
            </w:r>
            <w:r w:rsidRPr="004D6A04">
              <w:rPr>
                <w:color w:val="000000"/>
                <w:szCs w:val="20"/>
              </w:rPr>
              <w:t xml:space="preserve">n urma recomandarilor formulate </w:t>
            </w:r>
            <w:r w:rsidR="00CE04EC" w:rsidRPr="004D6A04">
              <w:rPr>
                <w:color w:val="000000"/>
                <w:szCs w:val="20"/>
              </w:rPr>
              <w:t>î</w:t>
            </w:r>
            <w:r w:rsidRPr="004D6A04">
              <w:rPr>
                <w:color w:val="000000"/>
                <w:szCs w:val="20"/>
              </w:rPr>
              <w:t xml:space="preserve">n etapa de </w:t>
            </w:r>
            <w:r w:rsidR="00261F32" w:rsidRPr="004D6A04">
              <w:rPr>
                <w:color w:val="000000"/>
                <w:szCs w:val="20"/>
              </w:rPr>
              <w:t>selectie,</w:t>
            </w:r>
            <w:r w:rsidRPr="004D6A04">
              <w:rPr>
                <w:color w:val="000000"/>
                <w:szCs w:val="20"/>
              </w:rPr>
              <w:t xml:space="preserve"> bugetul </w:t>
            </w:r>
            <w:r w:rsidR="00777137" w:rsidRPr="004D6A04">
              <w:rPr>
                <w:color w:val="000000"/>
                <w:szCs w:val="20"/>
              </w:rPr>
              <w:t xml:space="preserve">proiectului </w:t>
            </w:r>
            <w:r w:rsidRPr="004D6A04">
              <w:rPr>
                <w:color w:val="000000"/>
                <w:szCs w:val="20"/>
              </w:rPr>
              <w:t xml:space="preserve">a fost revizuit </w:t>
            </w:r>
            <w:r w:rsidR="00CE04EC" w:rsidRPr="004D6A04">
              <w:rPr>
                <w:color w:val="000000"/>
                <w:szCs w:val="20"/>
              </w:rPr>
              <w:t>ș</w:t>
            </w:r>
            <w:r w:rsidRPr="004D6A04">
              <w:rPr>
                <w:color w:val="000000"/>
                <w:szCs w:val="20"/>
              </w:rPr>
              <w:t>i respect</w:t>
            </w:r>
            <w:r w:rsidR="00CE04EC" w:rsidRPr="004D6A04">
              <w:rPr>
                <w:color w:val="000000"/>
                <w:szCs w:val="20"/>
              </w:rPr>
              <w:t>ă</w:t>
            </w:r>
            <w:r w:rsidRPr="004D6A04">
              <w:rPr>
                <w:color w:val="000000"/>
                <w:szCs w:val="20"/>
              </w:rPr>
              <w:t xml:space="preserve"> condi</w:t>
            </w:r>
            <w:r w:rsidR="00CE04EC" w:rsidRPr="004D6A04">
              <w:rPr>
                <w:color w:val="000000"/>
                <w:szCs w:val="20"/>
              </w:rPr>
              <w:t>ț</w:t>
            </w:r>
            <w:r w:rsidRPr="004D6A04">
              <w:rPr>
                <w:color w:val="000000"/>
                <w:szCs w:val="20"/>
              </w:rPr>
              <w:t>iile de eligi</w:t>
            </w:r>
            <w:r w:rsidR="00777137" w:rsidRPr="004D6A04">
              <w:rPr>
                <w:color w:val="000000"/>
                <w:szCs w:val="20"/>
              </w:rPr>
              <w:t xml:space="preserve">bilitate a cheltuielilor prevazute </w:t>
            </w:r>
            <w:r w:rsidR="00CE04EC" w:rsidRPr="004D6A04">
              <w:rPr>
                <w:color w:val="000000"/>
                <w:szCs w:val="20"/>
              </w:rPr>
              <w:t>î</w:t>
            </w:r>
            <w:r w:rsidR="00777137" w:rsidRPr="004D6A04">
              <w:rPr>
                <w:color w:val="000000"/>
                <w:szCs w:val="20"/>
              </w:rPr>
              <w:t>n ghidul solicitantului</w:t>
            </w:r>
            <w:r w:rsidRPr="004D6A04">
              <w:rPr>
                <w:color w:val="000000"/>
                <w:szCs w:val="20"/>
              </w:rPr>
              <w:t>:</w:t>
            </w:r>
          </w:p>
          <w:p w14:paraId="5587AC92" w14:textId="77777777" w:rsidR="00F02563" w:rsidRPr="004D6A04" w:rsidRDefault="00777137" w:rsidP="00F02563">
            <w:pPr>
              <w:pStyle w:val="Listparagraf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4D6A04">
              <w:rPr>
                <w:rFonts w:ascii="Trebuchet MS" w:hAnsi="Trebuchet MS"/>
                <w:color w:val="000000"/>
                <w:sz w:val="20"/>
              </w:rPr>
              <w:t>Sunt respectate limitele pentru categoriile de cheltuieli eligibile, acolo unde este cazul?</w:t>
            </w:r>
          </w:p>
          <w:p w14:paraId="6E0FBC09" w14:textId="1A8C01F1" w:rsidR="00F723B9" w:rsidRPr="004D6A04" w:rsidRDefault="00777137" w:rsidP="00F02563">
            <w:pPr>
              <w:pStyle w:val="Listparagraf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4D6A04">
              <w:rPr>
                <w:rFonts w:ascii="Trebuchet MS" w:hAnsi="Trebuchet MS"/>
                <w:color w:val="000000"/>
                <w:sz w:val="20"/>
              </w:rPr>
              <w:t xml:space="preserve">Bugetul este corelat cu devizul general, devizele pe obiecte </w:t>
            </w:r>
            <w:r w:rsidR="00CE04EC" w:rsidRPr="004D6A04">
              <w:rPr>
                <w:rFonts w:ascii="Trebuchet MS" w:hAnsi="Trebuchet MS"/>
                <w:color w:val="000000"/>
                <w:sz w:val="20"/>
              </w:rPr>
              <w:t>ș</w:t>
            </w:r>
            <w:r w:rsidRPr="004D6A04">
              <w:rPr>
                <w:rFonts w:ascii="Trebuchet MS" w:hAnsi="Trebuchet MS"/>
                <w:color w:val="000000"/>
                <w:sz w:val="20"/>
              </w:rPr>
              <w:t xml:space="preserve">i Lista de echipamente, dotări,  lucrări sau servicii? </w:t>
            </w:r>
          </w:p>
          <w:p w14:paraId="000000DE" w14:textId="40444945" w:rsidR="00F02563" w:rsidRPr="004D6A04" w:rsidRDefault="00F02563" w:rsidP="00F02563">
            <w:pPr>
              <w:pStyle w:val="Listparagraf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4D6A04">
              <w:rPr>
                <w:rFonts w:ascii="Trebuchet MS" w:hAnsi="Trebuchet MS"/>
                <w:color w:val="000000"/>
                <w:sz w:val="20"/>
              </w:rPr>
              <w:t xml:space="preserve">Cheltuielile sunt corect </w:t>
            </w:r>
            <w:r w:rsidR="00CE04EC" w:rsidRPr="004D6A04">
              <w:rPr>
                <w:rFonts w:ascii="Trebuchet MS" w:hAnsi="Trebuchet MS"/>
                <w:color w:val="000000"/>
                <w:sz w:val="20"/>
              </w:rPr>
              <w:t>î</w:t>
            </w:r>
            <w:r w:rsidRPr="004D6A04">
              <w:rPr>
                <w:rFonts w:ascii="Trebuchet MS" w:hAnsi="Trebuchet MS"/>
                <w:color w:val="000000"/>
                <w:sz w:val="20"/>
              </w:rPr>
              <w:t xml:space="preserve">ncadrate </w:t>
            </w:r>
            <w:r w:rsidR="00CE04EC" w:rsidRPr="004D6A04">
              <w:rPr>
                <w:rFonts w:ascii="Trebuchet MS" w:hAnsi="Trebuchet MS"/>
                <w:color w:val="000000"/>
                <w:sz w:val="20"/>
              </w:rPr>
              <w:t>î</w:t>
            </w:r>
            <w:r w:rsidRPr="004D6A04">
              <w:rPr>
                <w:rFonts w:ascii="Trebuchet MS" w:hAnsi="Trebuchet MS"/>
                <w:color w:val="000000"/>
                <w:sz w:val="20"/>
              </w:rPr>
              <w:t xml:space="preserve">n categoria celor eligibile </w:t>
            </w:r>
            <w:r w:rsidR="00CE04EC" w:rsidRPr="004D6A04">
              <w:rPr>
                <w:rFonts w:ascii="Trebuchet MS" w:hAnsi="Trebuchet MS"/>
                <w:color w:val="000000"/>
                <w:sz w:val="20"/>
              </w:rPr>
              <w:t>ș</w:t>
            </w:r>
            <w:r w:rsidRPr="004D6A04">
              <w:rPr>
                <w:rFonts w:ascii="Trebuchet MS" w:hAnsi="Trebuchet MS"/>
                <w:color w:val="000000"/>
                <w:sz w:val="20"/>
              </w:rPr>
              <w:t>i neeligibile?</w:t>
            </w:r>
          </w:p>
        </w:tc>
        <w:tc>
          <w:tcPr>
            <w:tcW w:w="715" w:type="dxa"/>
            <w:gridSpan w:val="2"/>
          </w:tcPr>
          <w:p w14:paraId="000000DF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E1" w14:textId="77777777" w:rsidR="00F723B9" w:rsidRDefault="00F723B9"/>
        </w:tc>
        <w:tc>
          <w:tcPr>
            <w:tcW w:w="784" w:type="dxa"/>
          </w:tcPr>
          <w:p w14:paraId="000000E2" w14:textId="77777777" w:rsidR="00F723B9" w:rsidRDefault="00F723B9"/>
        </w:tc>
        <w:tc>
          <w:tcPr>
            <w:tcW w:w="908" w:type="dxa"/>
            <w:gridSpan w:val="2"/>
          </w:tcPr>
          <w:p w14:paraId="000000E3" w14:textId="77777777" w:rsidR="00F723B9" w:rsidRDefault="00F723B9"/>
        </w:tc>
        <w:tc>
          <w:tcPr>
            <w:tcW w:w="569" w:type="dxa"/>
          </w:tcPr>
          <w:p w14:paraId="000000E5" w14:textId="77777777" w:rsidR="00F723B9" w:rsidRDefault="00F723B9"/>
        </w:tc>
        <w:tc>
          <w:tcPr>
            <w:tcW w:w="598" w:type="dxa"/>
          </w:tcPr>
          <w:p w14:paraId="000000E6" w14:textId="77777777" w:rsidR="00F723B9" w:rsidRDefault="00F723B9"/>
        </w:tc>
        <w:tc>
          <w:tcPr>
            <w:tcW w:w="747" w:type="dxa"/>
          </w:tcPr>
          <w:p w14:paraId="000000E7" w14:textId="77777777" w:rsidR="00F723B9" w:rsidRDefault="00F723B9"/>
        </w:tc>
        <w:tc>
          <w:tcPr>
            <w:tcW w:w="999" w:type="dxa"/>
          </w:tcPr>
          <w:p w14:paraId="000000E8" w14:textId="77777777" w:rsidR="00F723B9" w:rsidRDefault="00F723B9"/>
        </w:tc>
      </w:tr>
      <w:tr w:rsidR="007A7734" w14:paraId="555CBB9D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6E5787" w14:textId="7DB25B0C" w:rsidR="007A7734" w:rsidRPr="007A7734" w:rsidRDefault="007A7734" w:rsidP="007A7734">
            <w:pPr>
              <w:numPr>
                <w:ilvl w:val="0"/>
                <w:numId w:val="1"/>
              </w:numPr>
              <w:spacing w:before="0" w:after="240"/>
              <w:jc w:val="both"/>
              <w:rPr>
                <w:color w:val="000000"/>
                <w:szCs w:val="20"/>
              </w:rPr>
            </w:pPr>
            <w:r w:rsidRPr="007A7734">
              <w:rPr>
                <w:color w:val="000000"/>
                <w:szCs w:val="20"/>
              </w:rPr>
              <w:t>Dacă este cazul, regulile de cumul ale ajutorului de stat sunt respectate, iar sumele solicitate respecta criteriile de acordare ale ajutorului de stat/minimis aplicabil in conformitate cu prevederile ghidului</w:t>
            </w:r>
            <w:r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2420997B" w14:textId="77777777" w:rsidR="007A7734" w:rsidRDefault="007A7734">
            <w:pPr>
              <w:jc w:val="center"/>
            </w:pPr>
          </w:p>
        </w:tc>
        <w:tc>
          <w:tcPr>
            <w:tcW w:w="598" w:type="dxa"/>
          </w:tcPr>
          <w:p w14:paraId="11ACC972" w14:textId="77777777" w:rsidR="007A7734" w:rsidRDefault="007A7734"/>
        </w:tc>
        <w:tc>
          <w:tcPr>
            <w:tcW w:w="784" w:type="dxa"/>
          </w:tcPr>
          <w:p w14:paraId="2CB8DD84" w14:textId="77777777" w:rsidR="007A7734" w:rsidRDefault="007A7734"/>
        </w:tc>
        <w:tc>
          <w:tcPr>
            <w:tcW w:w="908" w:type="dxa"/>
            <w:gridSpan w:val="2"/>
          </w:tcPr>
          <w:p w14:paraId="4B16CA89" w14:textId="77777777" w:rsidR="007A7734" w:rsidRDefault="007A7734"/>
        </w:tc>
        <w:tc>
          <w:tcPr>
            <w:tcW w:w="569" w:type="dxa"/>
          </w:tcPr>
          <w:p w14:paraId="4464C718" w14:textId="77777777" w:rsidR="007A7734" w:rsidRDefault="007A7734"/>
        </w:tc>
        <w:tc>
          <w:tcPr>
            <w:tcW w:w="598" w:type="dxa"/>
          </w:tcPr>
          <w:p w14:paraId="6936B34A" w14:textId="77777777" w:rsidR="007A7734" w:rsidRDefault="007A7734"/>
        </w:tc>
        <w:tc>
          <w:tcPr>
            <w:tcW w:w="747" w:type="dxa"/>
          </w:tcPr>
          <w:p w14:paraId="72891A56" w14:textId="77777777" w:rsidR="007A7734" w:rsidRDefault="007A7734"/>
        </w:tc>
        <w:tc>
          <w:tcPr>
            <w:tcW w:w="999" w:type="dxa"/>
          </w:tcPr>
          <w:p w14:paraId="10C44A22" w14:textId="77777777" w:rsidR="007A7734" w:rsidRDefault="007A7734"/>
        </w:tc>
      </w:tr>
      <w:tr w:rsidR="00F723B9" w14:paraId="39C6F7AF" w14:textId="77777777" w:rsidTr="00A57D76">
        <w:trPr>
          <w:cantSplit/>
          <w:trHeight w:val="613"/>
          <w:tblHeader/>
        </w:trPr>
        <w:tc>
          <w:tcPr>
            <w:tcW w:w="10039" w:type="dxa"/>
          </w:tcPr>
          <w:p w14:paraId="000000F4" w14:textId="19A87EDE" w:rsidR="00F723B9" w:rsidRPr="004D6A04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(daca este cazul) Solicitantul a solu</w:t>
            </w:r>
            <w:r w:rsidR="00CE04EC" w:rsidRPr="004D6A04">
              <w:rPr>
                <w:color w:val="000000"/>
                <w:szCs w:val="20"/>
              </w:rPr>
              <w:t>ț</w:t>
            </w:r>
            <w:r w:rsidRPr="004D6A04">
              <w:rPr>
                <w:color w:val="000000"/>
                <w:szCs w:val="20"/>
              </w:rPr>
              <w:t xml:space="preserve">ionat recomandarile din etapa de </w:t>
            </w:r>
            <w:r w:rsidR="004D6A04" w:rsidRPr="004D6A04">
              <w:rPr>
                <w:color w:val="000000"/>
                <w:szCs w:val="20"/>
              </w:rPr>
              <w:t>evaluare tehnica si financiara</w:t>
            </w:r>
            <w:r w:rsidRPr="004D6A04">
              <w:rPr>
                <w:color w:val="000000"/>
                <w:szCs w:val="20"/>
              </w:rPr>
              <w:t>?</w:t>
            </w:r>
          </w:p>
        </w:tc>
        <w:tc>
          <w:tcPr>
            <w:tcW w:w="715" w:type="dxa"/>
            <w:gridSpan w:val="2"/>
          </w:tcPr>
          <w:p w14:paraId="000000F5" w14:textId="77777777" w:rsidR="00F723B9" w:rsidRDefault="00F723B9">
            <w:pPr>
              <w:jc w:val="center"/>
            </w:pPr>
          </w:p>
        </w:tc>
        <w:tc>
          <w:tcPr>
            <w:tcW w:w="598" w:type="dxa"/>
          </w:tcPr>
          <w:p w14:paraId="000000F7" w14:textId="77777777" w:rsidR="00F723B9" w:rsidRDefault="00F723B9"/>
        </w:tc>
        <w:tc>
          <w:tcPr>
            <w:tcW w:w="784" w:type="dxa"/>
          </w:tcPr>
          <w:p w14:paraId="000000F8" w14:textId="77777777" w:rsidR="00F723B9" w:rsidRDefault="00F723B9"/>
        </w:tc>
        <w:tc>
          <w:tcPr>
            <w:tcW w:w="908" w:type="dxa"/>
            <w:gridSpan w:val="2"/>
          </w:tcPr>
          <w:p w14:paraId="000000F9" w14:textId="77777777" w:rsidR="00F723B9" w:rsidRDefault="00F723B9"/>
        </w:tc>
        <w:tc>
          <w:tcPr>
            <w:tcW w:w="569" w:type="dxa"/>
          </w:tcPr>
          <w:p w14:paraId="000000FB" w14:textId="77777777" w:rsidR="00F723B9" w:rsidRDefault="00F723B9"/>
        </w:tc>
        <w:tc>
          <w:tcPr>
            <w:tcW w:w="598" w:type="dxa"/>
          </w:tcPr>
          <w:p w14:paraId="000000FC" w14:textId="77777777" w:rsidR="00F723B9" w:rsidRDefault="00F723B9"/>
        </w:tc>
        <w:tc>
          <w:tcPr>
            <w:tcW w:w="747" w:type="dxa"/>
          </w:tcPr>
          <w:p w14:paraId="000000FD" w14:textId="77777777" w:rsidR="00F723B9" w:rsidRDefault="00F723B9"/>
        </w:tc>
        <w:tc>
          <w:tcPr>
            <w:tcW w:w="999" w:type="dxa"/>
          </w:tcPr>
          <w:p w14:paraId="000000FE" w14:textId="77777777" w:rsidR="00F723B9" w:rsidRDefault="00F723B9"/>
        </w:tc>
      </w:tr>
    </w:tbl>
    <w:p w14:paraId="000000FF" w14:textId="77777777" w:rsidR="00F723B9" w:rsidRDefault="00F723B9"/>
    <w:tbl>
      <w:tblPr>
        <w:tblStyle w:val="8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644"/>
        <w:gridCol w:w="6000"/>
        <w:gridCol w:w="6131"/>
      </w:tblGrid>
      <w:tr w:rsidR="00F723B9" w14:paraId="2118C174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00000100" w14:textId="3AA732F7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t>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RI</w:t>
            </w:r>
          </w:p>
        </w:tc>
      </w:tr>
      <w:tr w:rsidR="00F723B9" w14:paraId="4DC2408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4" w14:textId="77777777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644" w:type="dxa"/>
            <w:shd w:val="clear" w:color="auto" w:fill="auto"/>
            <w:vAlign w:val="center"/>
          </w:tcPr>
          <w:p w14:paraId="00000105" w14:textId="5C975FD9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Sec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iunea din gril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 la care face referire clarificarea</w:t>
            </w:r>
          </w:p>
        </w:tc>
        <w:tc>
          <w:tcPr>
            <w:tcW w:w="6000" w:type="dxa"/>
            <w:shd w:val="clear" w:color="auto" w:fill="auto"/>
            <w:vAlign w:val="center"/>
          </w:tcPr>
          <w:p w14:paraId="00000106" w14:textId="0C670B97" w:rsidR="00F723B9" w:rsidRDefault="00777137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ri solicitate </w:t>
            </w:r>
          </w:p>
        </w:tc>
        <w:tc>
          <w:tcPr>
            <w:tcW w:w="6131" w:type="dxa"/>
            <w:shd w:val="clear" w:color="auto" w:fill="auto"/>
            <w:vAlign w:val="center"/>
          </w:tcPr>
          <w:p w14:paraId="00000107" w14:textId="23C2C0D4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Raspuns 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ri </w:t>
            </w:r>
          </w:p>
        </w:tc>
      </w:tr>
      <w:tr w:rsidR="00F723B9" w14:paraId="30335104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8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2644" w:type="dxa"/>
            <w:shd w:val="clear" w:color="auto" w:fill="auto"/>
            <w:vAlign w:val="center"/>
          </w:tcPr>
          <w:p w14:paraId="00000109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000" w:type="dxa"/>
            <w:shd w:val="clear" w:color="auto" w:fill="auto"/>
            <w:vAlign w:val="center"/>
          </w:tcPr>
          <w:p w14:paraId="0000010A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131" w:type="dxa"/>
            <w:shd w:val="clear" w:color="auto" w:fill="auto"/>
            <w:vAlign w:val="center"/>
          </w:tcPr>
          <w:p w14:paraId="0000010B" w14:textId="77777777" w:rsidR="00F723B9" w:rsidRDefault="00F723B9">
            <w:pPr>
              <w:jc w:val="center"/>
              <w:rPr>
                <w:b/>
                <w:color w:val="000000"/>
                <w:szCs w:val="22"/>
              </w:rPr>
            </w:pPr>
          </w:p>
        </w:tc>
      </w:tr>
    </w:tbl>
    <w:p w14:paraId="0000010D" w14:textId="68BF243A" w:rsidR="00F723B9" w:rsidRDefault="00476B27">
      <w:pPr>
        <w:jc w:val="center"/>
      </w:pPr>
      <w:sdt>
        <w:sdtPr>
          <w:tag w:val="goog_rdk_13"/>
          <w:id w:val="2003775583"/>
          <w:showingPlcHdr/>
        </w:sdtPr>
        <w:sdtEndPr/>
        <w:sdtContent>
          <w:r w:rsidR="004D0D98">
            <w:t xml:space="preserve">     </w:t>
          </w:r>
        </w:sdtContent>
      </w:sdt>
      <w:r w:rsidR="00777137">
        <w:rPr>
          <w:b/>
          <w:color w:val="000000"/>
        </w:rPr>
        <w:t xml:space="preserve"> </w:t>
      </w:r>
    </w:p>
    <w:tbl>
      <w:tblPr>
        <w:tblStyle w:val="7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2720"/>
        <w:gridCol w:w="6024"/>
        <w:gridCol w:w="6031"/>
      </w:tblGrid>
      <w:tr w:rsidR="00F723B9" w14:paraId="4EE0D111" w14:textId="77777777">
        <w:trPr>
          <w:tblHeader/>
        </w:trPr>
        <w:tc>
          <w:tcPr>
            <w:tcW w:w="15388" w:type="dxa"/>
            <w:gridSpan w:val="4"/>
            <w:shd w:val="clear" w:color="auto" w:fill="D6D6C2"/>
          </w:tcPr>
          <w:p w14:paraId="170175E1" w14:textId="77777777" w:rsidR="00F723B9" w:rsidRDefault="00777137">
            <w:pPr>
              <w:jc w:val="center"/>
            </w:pPr>
            <w:r>
              <w:rPr>
                <w:b/>
                <w:color w:val="000000"/>
                <w:sz w:val="24"/>
              </w:rPr>
              <w:lastRenderedPageBreak/>
              <w:t>SOLICITARE PUNCT DE VEDERE</w:t>
            </w:r>
            <w:r>
              <w:rPr>
                <w:b/>
                <w:color w:val="000000"/>
              </w:rPr>
              <w:t xml:space="preserve"> </w:t>
            </w:r>
          </w:p>
        </w:tc>
      </w:tr>
      <w:tr w:rsidR="00F723B9" w14:paraId="21C1587D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1" w14:textId="77777777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00000112" w14:textId="6FB88230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Sec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iunea din gril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 xml:space="preserve"> la care face referire solicitarea</w:t>
            </w:r>
          </w:p>
        </w:tc>
        <w:tc>
          <w:tcPr>
            <w:tcW w:w="6024" w:type="dxa"/>
            <w:shd w:val="clear" w:color="auto" w:fill="auto"/>
            <w:vAlign w:val="center"/>
          </w:tcPr>
          <w:p w14:paraId="00000113" w14:textId="77777777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Aspecte asupra carora s-a solicitat punct de vedere</w:t>
            </w:r>
          </w:p>
        </w:tc>
        <w:tc>
          <w:tcPr>
            <w:tcW w:w="6031" w:type="dxa"/>
            <w:shd w:val="clear" w:color="auto" w:fill="auto"/>
            <w:vAlign w:val="center"/>
          </w:tcPr>
          <w:p w14:paraId="00000114" w14:textId="0D10107B" w:rsidR="00F723B9" w:rsidRDefault="00777137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R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spuns (nr. si data adresei de r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spuns)</w:t>
            </w:r>
          </w:p>
        </w:tc>
      </w:tr>
      <w:tr w:rsidR="00F723B9" w14:paraId="116C68B0" w14:textId="7777777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5" w14:textId="77777777" w:rsidR="00F723B9" w:rsidRDefault="00F723B9">
            <w:pPr>
              <w:jc w:val="center"/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00000116" w14:textId="77777777" w:rsidR="00F723B9" w:rsidRDefault="00F723B9">
            <w:pPr>
              <w:jc w:val="center"/>
            </w:pPr>
          </w:p>
        </w:tc>
        <w:tc>
          <w:tcPr>
            <w:tcW w:w="6024" w:type="dxa"/>
            <w:shd w:val="clear" w:color="auto" w:fill="auto"/>
            <w:vAlign w:val="center"/>
          </w:tcPr>
          <w:p w14:paraId="00000117" w14:textId="77777777" w:rsidR="00F723B9" w:rsidRDefault="00F723B9">
            <w:pPr>
              <w:jc w:val="center"/>
            </w:pPr>
          </w:p>
        </w:tc>
        <w:tc>
          <w:tcPr>
            <w:tcW w:w="6031" w:type="dxa"/>
            <w:shd w:val="clear" w:color="auto" w:fill="auto"/>
            <w:vAlign w:val="center"/>
          </w:tcPr>
          <w:p w14:paraId="00000118" w14:textId="77777777" w:rsidR="00F723B9" w:rsidRDefault="00F723B9">
            <w:pPr>
              <w:jc w:val="center"/>
            </w:pPr>
          </w:p>
        </w:tc>
      </w:tr>
    </w:tbl>
    <w:p w14:paraId="00000119" w14:textId="001EFE46" w:rsidR="00F723B9" w:rsidRDefault="00F723B9">
      <w:pPr>
        <w:rPr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4D0D98" w:rsidRPr="009424FF" w14:paraId="22F5478F" w14:textId="77777777" w:rsidTr="00517AD5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5FC851C1" w14:textId="20932F50" w:rsidR="004D0D98" w:rsidRPr="009424FF" w:rsidRDefault="004D0D98" w:rsidP="00517AD5">
            <w:pPr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RECOMAND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>RI PENTRU ETAPE ULTERIOARE</w:t>
            </w:r>
          </w:p>
        </w:tc>
      </w:tr>
      <w:tr w:rsidR="004D0D98" w:rsidRPr="00190856" w14:paraId="294A6E60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6C708C0" w14:textId="77777777" w:rsidR="004D0D98" w:rsidRPr="00835CA9" w:rsidRDefault="004D0D98" w:rsidP="00517AD5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57309D">
              <w:rPr>
                <w:b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0CA77263" w14:textId="77777777" w:rsidR="004D0D98" w:rsidRPr="00444CC1" w:rsidRDefault="004D0D98" w:rsidP="00517AD5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444CC1">
              <w:rPr>
                <w:b/>
                <w:color w:val="000000"/>
                <w:sz w:val="22"/>
                <w:szCs w:val="22"/>
                <w:lang w:val="it-IT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0EDC0221" w14:textId="77777777" w:rsidR="004D0D98" w:rsidRPr="00190856" w:rsidRDefault="004D0D98" w:rsidP="00517A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fr-FR"/>
              </w:rPr>
              <w:t>Recomandare</w:t>
            </w:r>
          </w:p>
        </w:tc>
      </w:tr>
      <w:tr w:rsidR="004D0D98" w:rsidRPr="009424FF" w14:paraId="3BDC8A5B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2779302B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6F39AC8C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129D6947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</w:tr>
    </w:tbl>
    <w:p w14:paraId="612268E5" w14:textId="77777777" w:rsidR="004D0D98" w:rsidRDefault="004D0D98">
      <w:pPr>
        <w:rPr>
          <w:b/>
        </w:rPr>
      </w:pPr>
    </w:p>
    <w:tbl>
      <w:tblPr>
        <w:tblStyle w:val="6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00"/>
        <w:gridCol w:w="5701"/>
      </w:tblGrid>
      <w:tr w:rsidR="00F723B9" w14:paraId="06F8E109" w14:textId="77777777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0000011A" w14:textId="5D2A75B3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t>OBSERVA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II</w:t>
            </w:r>
          </w:p>
        </w:tc>
      </w:tr>
      <w:tr w:rsidR="00F723B9" w14:paraId="14DDD97C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C" w14:textId="49A3B3DE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Data desemn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D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1DED1AE7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E" w14:textId="6C650294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Aspectele constatate de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i, care nu se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ncadreaz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niciuna din celelalte sec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iuni ale acestei grile, cu specificarea motivului formul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observa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F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2C2DD3E1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0" w14:textId="6B3FDCCA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Situa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iile intervenite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timpul evalu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rii,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ceea ce prive</w:t>
            </w:r>
            <w:r w:rsidR="00CE04EC">
              <w:rPr>
                <w:color w:val="auto"/>
              </w:rPr>
              <w:t>ș</w:t>
            </w:r>
            <w:r w:rsidRPr="00955057">
              <w:rPr>
                <w:color w:val="aut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1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75262EE9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2" w14:textId="649B915D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 xml:space="preserve">Necesitatea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nlocuirii unuia dintre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3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54E2881F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4" w14:textId="6E079DC6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Retragerea cererii de finan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are (dac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5" w14:textId="77777777" w:rsidR="00F723B9" w:rsidRDefault="00F723B9">
            <w:pPr>
              <w:rPr>
                <w:szCs w:val="22"/>
              </w:rPr>
            </w:pPr>
          </w:p>
        </w:tc>
      </w:tr>
    </w:tbl>
    <w:p w14:paraId="00000126" w14:textId="77777777" w:rsidR="00F723B9" w:rsidRDefault="00476B27">
      <w:pPr>
        <w:rPr>
          <w:b/>
        </w:rPr>
      </w:pPr>
      <w:sdt>
        <w:sdtPr>
          <w:tag w:val="goog_rdk_14"/>
          <w:id w:val="588892500"/>
        </w:sdtPr>
        <w:sdtEndPr/>
        <w:sdtContent>
          <w:r w:rsidR="00777137">
            <w:rPr>
              <w:rFonts w:ascii="Arial" w:eastAsia="Arial" w:hAnsi="Arial" w:cs="Arial"/>
              <w:b/>
            </w:rPr>
            <w:t>OBSERVAȚII</w:t>
          </w:r>
        </w:sdtContent>
      </w:sdt>
    </w:p>
    <w:tbl>
      <w:tblPr>
        <w:tblStyle w:val="5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F723B9" w14:paraId="0319E165" w14:textId="77777777">
        <w:trPr>
          <w:trHeight w:val="20"/>
          <w:tblHeader/>
        </w:trPr>
        <w:tc>
          <w:tcPr>
            <w:tcW w:w="15588" w:type="dxa"/>
          </w:tcPr>
          <w:p w14:paraId="00000127" w14:textId="77777777" w:rsidR="00F723B9" w:rsidRDefault="00476B27">
            <w:pPr>
              <w:spacing w:before="0" w:after="0"/>
              <w:ind w:left="360"/>
              <w:jc w:val="both"/>
            </w:pPr>
            <w:sdt>
              <w:sdtPr>
                <w:tag w:val="goog_rdk_15"/>
                <w:id w:val="-234166450"/>
              </w:sdtPr>
              <w:sdtEndPr/>
              <w:sdtContent>
                <w:r w:rsidR="00777137">
                  <w:rPr>
                    <w:rFonts w:ascii="Arial" w:eastAsia="Arial" w:hAnsi="Arial" w:cs="Arial"/>
                  </w:rPr>
                  <w:t>Se va menționa data începerii etapei,</w:t>
                </w:r>
              </w:sdtContent>
            </w:sdt>
          </w:p>
          <w:p w14:paraId="00000128" w14:textId="77777777" w:rsidR="00F723B9" w:rsidRDefault="00777137">
            <w:pPr>
              <w:spacing w:before="0" w:after="0"/>
              <w:ind w:left="360"/>
              <w:jc w:val="both"/>
            </w:pPr>
            <w: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00000129" w14:textId="77777777" w:rsidR="00F723B9" w:rsidRDefault="00476B27">
            <w:pPr>
              <w:spacing w:before="0" w:after="0"/>
              <w:ind w:left="360"/>
              <w:jc w:val="both"/>
            </w:pPr>
            <w:sdt>
              <w:sdtPr>
                <w:tag w:val="goog_rdk_16"/>
                <w:id w:val="19753500"/>
              </w:sdtPr>
              <w:sdtEndPr/>
              <w:sdtContent>
                <w:r w:rsidR="00777137">
                  <w:rPr>
                    <w:rFonts w:ascii="Arial" w:eastAsia="Arial" w:hAnsi="Arial" w:cs="Arial"/>
                  </w:rPr>
                  <w:t>Se vor menționa problemele identificate și observațiile experților,</w:t>
                </w:r>
              </w:sdtContent>
            </w:sdt>
          </w:p>
          <w:p w14:paraId="0000012A" w14:textId="77777777" w:rsidR="00F723B9" w:rsidRDefault="00777137">
            <w:pPr>
              <w:spacing w:before="0" w:after="0"/>
              <w:ind w:left="360"/>
              <w:jc w:val="both"/>
            </w:pPr>
            <w:r>
              <w:t>Se va justifica neîndeplinirea anumitor criterii, dacă este cazul,</w:t>
            </w:r>
          </w:p>
          <w:p w14:paraId="0000012B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cererea de finanțare a fost respinsă sau a trecut în etapa următoare,</w:t>
            </w:r>
          </w:p>
          <w:p w14:paraId="0000012C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a fost necesară realizarea medierii și concluziile acesteia.</w:t>
            </w:r>
          </w:p>
        </w:tc>
      </w:tr>
    </w:tbl>
    <w:p w14:paraId="0000012D" w14:textId="77777777" w:rsidR="00F723B9" w:rsidRDefault="00F723B9">
      <w:pPr>
        <w:spacing w:before="0" w:after="0"/>
        <w:jc w:val="both"/>
      </w:pPr>
    </w:p>
    <w:p w14:paraId="0000012E" w14:textId="353CA878" w:rsidR="00F723B9" w:rsidRDefault="00777137">
      <w:pPr>
        <w:jc w:val="both"/>
      </w:pPr>
      <w:r>
        <w:t xml:space="preserve">Se pot solicita clarificări și completări privind orice aspecte, inclusiv privind solicitarea unor documente obligatorii, așa cum sunt menţionate/ definite/ descrise în Ghidului specific. </w:t>
      </w:r>
    </w:p>
    <w:p w14:paraId="0000012F" w14:textId="77777777" w:rsidR="00F723B9" w:rsidRDefault="00777137">
      <w:pPr>
        <w:jc w:val="both"/>
      </w:pPr>
      <w:r>
        <w:t>Există posibilitatea formulării unor recomandări pentru etapele următoare.</w:t>
      </w:r>
    </w:p>
    <w:p w14:paraId="00000130" w14:textId="77777777" w:rsidR="00F723B9" w:rsidRDefault="00F723B9">
      <w:pPr>
        <w:jc w:val="both"/>
      </w:pPr>
    </w:p>
    <w:tbl>
      <w:tblPr>
        <w:tblStyle w:val="4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12E88E56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1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EXPERT 1: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2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3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4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7EA942A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5" w14:textId="298F0E93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4"/>
              </w:rPr>
              <w:t>Data inceperii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6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3E6E41B1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7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8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26DAF6B3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9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A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3B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3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3936EADF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C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EXPERT 2: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D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E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F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0ADD4F8C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0" w14:textId="0F751052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Data inceperii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1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67415BDD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2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3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516E1B5B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4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5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46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2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081C456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7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Sef Birou 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8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49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3F9E737A" w14:textId="77777777">
        <w:trPr>
          <w:trHeight w:val="562"/>
        </w:trPr>
        <w:tc>
          <w:tcPr>
            <w:tcW w:w="115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A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Avizat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B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4C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sectPr w:rsidR="00F723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283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B296" w14:textId="77777777" w:rsidR="00DC5860" w:rsidRDefault="00777137">
      <w:pPr>
        <w:spacing w:before="0" w:after="0"/>
      </w:pPr>
      <w:r>
        <w:separator/>
      </w:r>
    </w:p>
  </w:endnote>
  <w:endnote w:type="continuationSeparator" w:id="0">
    <w:p w14:paraId="20153541" w14:textId="77777777" w:rsidR="00DC5860" w:rsidRDefault="007771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925C8" w14:textId="77777777" w:rsidR="00476B27" w:rsidRDefault="00476B27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57" w14:textId="21BB4D86" w:rsidR="00F723B9" w:rsidRDefault="007771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0"/>
      </w:rPr>
    </w:pPr>
    <w:r>
      <w:rPr>
        <w:color w:val="000000"/>
        <w:szCs w:val="20"/>
      </w:rPr>
      <w:fldChar w:fldCharType="begin"/>
    </w:r>
    <w:r>
      <w:rPr>
        <w:color w:val="000000"/>
        <w:szCs w:val="20"/>
      </w:rPr>
      <w:instrText>PAGE</w:instrText>
    </w:r>
    <w:r>
      <w:rPr>
        <w:color w:val="000000"/>
        <w:szCs w:val="20"/>
      </w:rPr>
      <w:fldChar w:fldCharType="separate"/>
    </w:r>
    <w:r>
      <w:rPr>
        <w:noProof/>
        <w:color w:val="000000"/>
        <w:szCs w:val="20"/>
      </w:rPr>
      <w:t>1</w:t>
    </w:r>
    <w:r>
      <w:rPr>
        <w:color w:val="00000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15E3D" w14:textId="77777777" w:rsidR="00476B27" w:rsidRDefault="00476B2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20445" w14:textId="77777777" w:rsidR="00DC5860" w:rsidRDefault="00777137">
      <w:pPr>
        <w:spacing w:before="0" w:after="0"/>
      </w:pPr>
      <w:r>
        <w:separator/>
      </w:r>
    </w:p>
  </w:footnote>
  <w:footnote w:type="continuationSeparator" w:id="0">
    <w:p w14:paraId="34667EA4" w14:textId="77777777" w:rsidR="00DC5860" w:rsidRDefault="007771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9F901" w14:textId="77777777" w:rsidR="00476B27" w:rsidRDefault="00476B27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1"/>
      <w:tblW w:w="15712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5349"/>
      <w:gridCol w:w="363"/>
    </w:tblGrid>
    <w:tr w:rsidR="00F723B9" w14:paraId="2CF294F1" w14:textId="77777777" w:rsidTr="008F2165">
      <w:trPr>
        <w:gridAfter w:val="1"/>
        <w:wAfter w:w="363" w:type="dxa"/>
        <w:trHeight w:val="964"/>
      </w:trPr>
      <w:tc>
        <w:tcPr>
          <w:tcW w:w="15349" w:type="dxa"/>
          <w:tcBorders>
            <w:bottom w:val="single" w:sz="4" w:space="0" w:color="333333"/>
          </w:tcBorders>
        </w:tcPr>
        <w:p w14:paraId="0000014F" w14:textId="77777777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jc w:val="both"/>
            <w:rPr>
              <w:b/>
              <w:color w:val="333333"/>
              <w:sz w:val="16"/>
              <w:szCs w:val="16"/>
            </w:rPr>
          </w:pPr>
          <w:r>
            <w:rPr>
              <w:b/>
              <w:color w:val="333333"/>
              <w:sz w:val="16"/>
              <w:szCs w:val="16"/>
            </w:rPr>
            <w:t>Programul Regional Nord-Est 2021-2027</w:t>
          </w:r>
        </w:p>
        <w:p w14:paraId="00000150" w14:textId="3A6352D0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ind w:right="4365"/>
            <w:jc w:val="both"/>
            <w:rPr>
              <w:b/>
              <w:color w:val="333333"/>
              <w:sz w:val="16"/>
              <w:szCs w:val="16"/>
            </w:rPr>
          </w:pPr>
          <w:r>
            <w:rPr>
              <w:b/>
              <w:color w:val="333333"/>
              <w:sz w:val="16"/>
              <w:szCs w:val="16"/>
            </w:rPr>
            <w:t xml:space="preserve">Prioritatea </w:t>
          </w:r>
          <w:r w:rsidR="003D548C">
            <w:rPr>
              <w:b/>
              <w:color w:val="333333"/>
              <w:sz w:val="16"/>
              <w:szCs w:val="16"/>
            </w:rPr>
            <w:t>7</w:t>
          </w:r>
          <w:r>
            <w:rPr>
              <w:b/>
              <w:color w:val="333333"/>
              <w:sz w:val="16"/>
              <w:szCs w:val="16"/>
            </w:rPr>
            <w:t xml:space="preserve">: Nord-Est – </w:t>
          </w:r>
          <w:r w:rsidR="003D548C" w:rsidRPr="003D548C">
            <w:rPr>
              <w:b/>
              <w:color w:val="333333"/>
              <w:sz w:val="16"/>
              <w:szCs w:val="16"/>
            </w:rPr>
            <w:t>O regiune mai atractiva</w:t>
          </w:r>
        </w:p>
        <w:p w14:paraId="00000151" w14:textId="26917383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ind w:right="4365"/>
            <w:jc w:val="both"/>
            <w:rPr>
              <w:b/>
              <w:color w:val="333333"/>
              <w:sz w:val="16"/>
              <w:szCs w:val="16"/>
            </w:rPr>
          </w:pPr>
          <w:r>
            <w:rPr>
              <w:b/>
              <w:color w:val="333333"/>
              <w:sz w:val="16"/>
              <w:szCs w:val="16"/>
            </w:rPr>
            <w:t xml:space="preserve">Obiectiv specific : </w:t>
          </w:r>
          <w:r w:rsidR="003D548C" w:rsidRPr="003D548C">
            <w:rPr>
              <w:b/>
              <w:color w:val="333333"/>
              <w:sz w:val="16"/>
              <w:szCs w:val="16"/>
            </w:rPr>
            <w:t>Promovarea dezvoltării integrate si incluzive in domeniul social, economic si al mediului, precum si a culturii, a patrimoniului</w:t>
          </w:r>
          <w:r w:rsidR="00DD7602">
            <w:rPr>
              <w:b/>
              <w:color w:val="333333"/>
              <w:sz w:val="16"/>
              <w:szCs w:val="16"/>
            </w:rPr>
            <w:t xml:space="preserve"> </w:t>
          </w:r>
          <w:r w:rsidR="003D548C" w:rsidRPr="003D548C">
            <w:rPr>
              <w:b/>
              <w:color w:val="333333"/>
              <w:sz w:val="16"/>
              <w:szCs w:val="16"/>
            </w:rPr>
            <w:t>natural, a turismului durabil si a securității in zonele urbane</w:t>
          </w:r>
        </w:p>
      </w:tc>
    </w:tr>
    <w:tr w:rsidR="00F723B9" w14:paraId="71489AB8" w14:textId="77777777" w:rsidTr="008F2165">
      <w:trPr>
        <w:cantSplit/>
        <w:trHeight w:val="234"/>
      </w:trPr>
      <w:tc>
        <w:tcPr>
          <w:tcW w:w="15712" w:type="dxa"/>
          <w:gridSpan w:val="2"/>
          <w:tcBorders>
            <w:top w:val="single" w:sz="4" w:space="0" w:color="333333"/>
            <w:bottom w:val="nil"/>
          </w:tcBorders>
        </w:tcPr>
        <w:p w14:paraId="00000152" w14:textId="5263A28D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jc w:val="right"/>
            <w:rPr>
              <w:b/>
              <w:color w:val="333333"/>
              <w:sz w:val="14"/>
              <w:szCs w:val="14"/>
            </w:rPr>
          </w:pPr>
          <w:r>
            <w:rPr>
              <w:b/>
              <w:color w:val="333333"/>
              <w:sz w:val="14"/>
              <w:szCs w:val="14"/>
            </w:rPr>
            <w:t xml:space="preserve">  Ghidul Solicitantului – Condițíi specifice de accesare a fondurilor în cadrul apelului de proiecte cu numărul </w:t>
          </w:r>
          <w:r w:rsidRPr="00D436A1">
            <w:rPr>
              <w:b/>
              <w:color w:val="333333"/>
              <w:sz w:val="14"/>
              <w:szCs w:val="14"/>
              <w:highlight w:val="yellow"/>
            </w:rPr>
            <w:t>PR/2023/</w:t>
          </w:r>
          <w:r w:rsidR="00476B27">
            <w:rPr>
              <w:b/>
              <w:color w:val="333333"/>
              <w:sz w:val="14"/>
              <w:szCs w:val="14"/>
              <w:highlight w:val="yellow"/>
            </w:rPr>
            <w:t>7</w:t>
          </w:r>
          <w:r w:rsidRPr="00D436A1">
            <w:rPr>
              <w:b/>
              <w:color w:val="333333"/>
              <w:sz w:val="14"/>
              <w:szCs w:val="14"/>
              <w:highlight w:val="yellow"/>
            </w:rPr>
            <w:t>/1/</w:t>
          </w:r>
        </w:p>
      </w:tc>
    </w:tr>
    <w:tr w:rsidR="00F723B9" w14:paraId="09647564" w14:textId="77777777" w:rsidTr="008F2165">
      <w:trPr>
        <w:cantSplit/>
        <w:trHeight w:val="216"/>
      </w:trPr>
      <w:tc>
        <w:tcPr>
          <w:tcW w:w="15712" w:type="dxa"/>
          <w:gridSpan w:val="2"/>
          <w:tcBorders>
            <w:top w:val="nil"/>
            <w:bottom w:val="nil"/>
          </w:tcBorders>
        </w:tcPr>
        <w:p w14:paraId="00000154" w14:textId="77777777" w:rsidR="00F723B9" w:rsidRDefault="007771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spacing w:before="0" w:after="0"/>
            <w:jc w:val="right"/>
            <w:rPr>
              <w:b/>
              <w:color w:val="333333"/>
              <w:sz w:val="14"/>
              <w:szCs w:val="14"/>
            </w:rPr>
          </w:pPr>
          <w:r>
            <w:rPr>
              <w:b/>
              <w:color w:val="333333"/>
              <w:sz w:val="14"/>
              <w:szCs w:val="14"/>
            </w:rPr>
            <w:t xml:space="preserve">Anexa 13 </w:t>
          </w:r>
        </w:p>
      </w:tc>
    </w:tr>
  </w:tbl>
  <w:p w14:paraId="3FA9333D" w14:textId="77777777" w:rsidR="002F6415" w:rsidRDefault="002F6415" w:rsidP="00442AB3">
    <w:pPr>
      <w:pStyle w:val="Corptext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0B68D" w14:textId="77777777" w:rsidR="00476B27" w:rsidRDefault="00476B2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EC4C59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8315FA"/>
    <w:multiLevelType w:val="multilevel"/>
    <w:tmpl w:val="89445502"/>
    <w:lvl w:ilvl="0">
      <w:start w:val="1"/>
      <w:numFmt w:val="decimal"/>
      <w:pStyle w:val="criteri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Cuprins8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96450E3"/>
    <w:multiLevelType w:val="hybridMultilevel"/>
    <w:tmpl w:val="AFFE1792"/>
    <w:lvl w:ilvl="0" w:tplc="C06C6630">
      <w:numFmt w:val="bullet"/>
      <w:lvlText w:val="-"/>
      <w:lvlJc w:val="left"/>
      <w:pPr>
        <w:ind w:left="86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57A1FF1"/>
    <w:multiLevelType w:val="multilevel"/>
    <w:tmpl w:val="3D06878E"/>
    <w:lvl w:ilvl="0">
      <w:start w:val="1"/>
      <w:numFmt w:val="decimal"/>
      <w:pStyle w:val="Titlu1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i w:val="0"/>
        <w:color w:val="000000"/>
        <w:sz w:val="20"/>
        <w:szCs w:val="20"/>
      </w:rPr>
    </w:lvl>
    <w:lvl w:ilvl="1">
      <w:start w:val="1"/>
      <w:numFmt w:val="lowerLetter"/>
      <w:pStyle w:val="Titlu2"/>
      <w:lvlText w:val="%2."/>
      <w:lvlJc w:val="left"/>
      <w:pPr>
        <w:ind w:left="1440" w:hanging="360"/>
      </w:pPr>
    </w:lvl>
    <w:lvl w:ilvl="2">
      <w:start w:val="1"/>
      <w:numFmt w:val="lowerRoman"/>
      <w:pStyle w:val="Titlu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906244">
    <w:abstractNumId w:val="3"/>
  </w:num>
  <w:num w:numId="2" w16cid:durableId="1053188234">
    <w:abstractNumId w:val="1"/>
  </w:num>
  <w:num w:numId="3" w16cid:durableId="1499349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918766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224139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09445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2065612">
    <w:abstractNumId w:val="2"/>
  </w:num>
  <w:num w:numId="8" w16cid:durableId="67642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B9"/>
    <w:rsid w:val="00005980"/>
    <w:rsid w:val="0004504B"/>
    <w:rsid w:val="00053B1E"/>
    <w:rsid w:val="00081931"/>
    <w:rsid w:val="00083EC0"/>
    <w:rsid w:val="000F2F03"/>
    <w:rsid w:val="001D2213"/>
    <w:rsid w:val="0021076A"/>
    <w:rsid w:val="00232AD7"/>
    <w:rsid w:val="00242225"/>
    <w:rsid w:val="0025628D"/>
    <w:rsid w:val="00261F32"/>
    <w:rsid w:val="002C73AF"/>
    <w:rsid w:val="002F6415"/>
    <w:rsid w:val="003363E8"/>
    <w:rsid w:val="003C3D25"/>
    <w:rsid w:val="003D548C"/>
    <w:rsid w:val="00442AB3"/>
    <w:rsid w:val="00444CC1"/>
    <w:rsid w:val="00476B27"/>
    <w:rsid w:val="004D0D98"/>
    <w:rsid w:val="004D6A04"/>
    <w:rsid w:val="004E3580"/>
    <w:rsid w:val="00536E38"/>
    <w:rsid w:val="00552F9E"/>
    <w:rsid w:val="0055545F"/>
    <w:rsid w:val="005A4F91"/>
    <w:rsid w:val="005E742C"/>
    <w:rsid w:val="00652557"/>
    <w:rsid w:val="00687E17"/>
    <w:rsid w:val="006D7B4E"/>
    <w:rsid w:val="00777137"/>
    <w:rsid w:val="007A7734"/>
    <w:rsid w:val="00860112"/>
    <w:rsid w:val="00872AF0"/>
    <w:rsid w:val="008F2165"/>
    <w:rsid w:val="00923C10"/>
    <w:rsid w:val="00955057"/>
    <w:rsid w:val="0099058E"/>
    <w:rsid w:val="009E3F81"/>
    <w:rsid w:val="00A57D76"/>
    <w:rsid w:val="00A76760"/>
    <w:rsid w:val="00AA164C"/>
    <w:rsid w:val="00AF7C8A"/>
    <w:rsid w:val="00BA681A"/>
    <w:rsid w:val="00BB3B20"/>
    <w:rsid w:val="00BF2191"/>
    <w:rsid w:val="00C15088"/>
    <w:rsid w:val="00C20573"/>
    <w:rsid w:val="00CD2495"/>
    <w:rsid w:val="00CE04EC"/>
    <w:rsid w:val="00CE474C"/>
    <w:rsid w:val="00D11F6B"/>
    <w:rsid w:val="00D436A1"/>
    <w:rsid w:val="00D605DE"/>
    <w:rsid w:val="00DA7AEE"/>
    <w:rsid w:val="00DC5860"/>
    <w:rsid w:val="00DD7602"/>
    <w:rsid w:val="00E81007"/>
    <w:rsid w:val="00F02563"/>
    <w:rsid w:val="00F7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2AFF66E4"/>
  <w15:docId w15:val="{B7E5BE79-5F26-437F-88BE-579CC6BD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rPr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link w:val="TitluCaracte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szCs w:val="24"/>
    </w:rPr>
  </w:style>
  <w:style w:type="paragraph" w:styleId="Listparagraf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List Paragraph compact Caracter,Normal bullet 2 Caracter"/>
    <w:link w:val="Listparagraf"/>
    <w:uiPriority w:val="34"/>
    <w:qFormat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Corptext">
    <w:name w:val="Body Text"/>
    <w:aliases w:val="block style,Body,Standard paragraph,b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75E1"/>
    <w:rPr>
      <w:rFonts w:ascii="Arial" w:hAnsi="Arial" w:cs="Arial"/>
      <w:iCs/>
      <w:szCs w:val="24"/>
      <w:lang w:eastAsia="en-US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7275E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75E1"/>
    <w:rPr>
      <w:rFonts w:ascii="Trebuchet MS" w:hAnsi="Trebuchet MS"/>
      <w:szCs w:val="24"/>
      <w:lang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rsid w:val="007275E1"/>
    <w:rPr>
      <w:rFonts w:ascii="Trebuchet MS" w:hAnsi="Trebuchet MS"/>
      <w:lang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tabs>
        <w:tab w:val="num" w:pos="720"/>
      </w:tabs>
      <w:ind w:left="720" w:hanging="720"/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tabs>
        <w:tab w:val="num" w:pos="720"/>
      </w:tabs>
      <w:spacing w:before="40" w:after="40"/>
      <w:ind w:left="720" w:hanging="72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uCaracter">
    <w:name w:val="Titlu Caracter"/>
    <w:basedOn w:val="Fontdeparagrafimplicit"/>
    <w:link w:val="Titlu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tabs>
        <w:tab w:val="num" w:pos="720"/>
      </w:tabs>
      <w:autoSpaceDE w:val="0"/>
      <w:autoSpaceDN w:val="0"/>
      <w:adjustRightInd w:val="0"/>
      <w:ind w:left="720" w:hanging="72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Titlu3"/>
    <w:rsid w:val="00FF1020"/>
    <w:pPr>
      <w:numPr>
        <w:ilvl w:val="0"/>
        <w:numId w:val="0"/>
      </w:numPr>
      <w:tabs>
        <w:tab w:val="num" w:pos="3600"/>
      </w:tabs>
      <w:ind w:left="3600" w:hanging="720"/>
    </w:pPr>
  </w:style>
  <w:style w:type="character" w:styleId="Referincomentariu">
    <w:name w:val="annotation reference"/>
    <w:basedOn w:val="Fontdeparagrafimplicit"/>
    <w:uiPriority w:val="99"/>
    <w:unhideWhenUsed/>
    <w:rsid w:val="00794279"/>
    <w:rPr>
      <w:sz w:val="16"/>
      <w:szCs w:val="16"/>
    </w:rPr>
  </w:style>
  <w:style w:type="paragraph" w:styleId="Textcomentariu">
    <w:name w:val="annotation text"/>
    <w:basedOn w:val="Normal"/>
    <w:link w:val="TextcomentariuCaracter"/>
    <w:unhideWhenUsed/>
    <w:rsid w:val="0079427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79427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9427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HyperlinkParcurs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703C2"/>
    <w:pPr>
      <w:spacing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F36E7"/>
    <w:rPr>
      <w:rFonts w:ascii="Trebuchet MS" w:hAnsi="Trebuchet MS"/>
      <w:lang w:eastAsia="en-US"/>
    </w:rPr>
  </w:style>
  <w:style w:type="character" w:styleId="Referinnotdefinal">
    <w:name w:val="endnote reference"/>
    <w:basedOn w:val="Fontdeparagrafimplicit"/>
    <w:uiPriority w:val="99"/>
    <w:semiHidden/>
    <w:unhideWhenUsed/>
    <w:rsid w:val="006F36E7"/>
    <w:rPr>
      <w:vertAlign w:val="superscript"/>
    </w:rPr>
  </w:style>
  <w:style w:type="character" w:styleId="Textsubstituent">
    <w:name w:val="Placeholder Text"/>
    <w:basedOn w:val="Fontdeparagrafimplicit"/>
    <w:uiPriority w:val="99"/>
    <w:semiHidden/>
    <w:rsid w:val="00D1431B"/>
    <w:rPr>
      <w:color w:val="808080"/>
    </w:rPr>
  </w:style>
  <w:style w:type="table" w:styleId="Tabelgril">
    <w:name w:val="Table Grid"/>
    <w:basedOn w:val="TabelNormal"/>
    <w:uiPriority w:val="59"/>
    <w:rsid w:val="00BC1572"/>
    <w:rPr>
      <w:rFonts w:eastAsia="NSimSun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el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el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el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5">
    <w:name w:val="5"/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el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el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el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1">
    <w:name w:val="1"/>
    <w:basedOn w:val="Tabel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rptext3">
    <w:name w:val="Body Text 3"/>
    <w:basedOn w:val="Normal"/>
    <w:link w:val="Corptext3Caracter"/>
    <w:uiPriority w:val="99"/>
    <w:unhideWhenUsed/>
    <w:rsid w:val="002F6415"/>
    <w:rPr>
      <w:sz w:val="16"/>
      <w:szCs w:val="16"/>
    </w:rPr>
  </w:style>
  <w:style w:type="character" w:customStyle="1" w:styleId="Corptext3Caracter">
    <w:name w:val="Corp text 3 Caracter"/>
    <w:basedOn w:val="Fontdeparagrafimplicit"/>
    <w:link w:val="Corptext3"/>
    <w:uiPriority w:val="99"/>
    <w:rsid w:val="002F64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tphWAHAZwoWWe0HvunbMxL+qWQ==">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6</Pages>
  <Words>1051</Words>
  <Characters>6100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Barladeanu</dc:creator>
  <cp:lastModifiedBy>Florina Barladeanu</cp:lastModifiedBy>
  <cp:revision>44</cp:revision>
  <dcterms:created xsi:type="dcterms:W3CDTF">2023-03-03T10:24:00Z</dcterms:created>
  <dcterms:modified xsi:type="dcterms:W3CDTF">2023-07-07T10:30:00Z</dcterms:modified>
</cp:coreProperties>
</file>